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9DC8E" w14:textId="77777777" w:rsidR="001227FD" w:rsidRDefault="001227FD" w:rsidP="00932458">
      <w:pPr>
        <w:pStyle w:val="Default"/>
        <w:jc w:val="center"/>
      </w:pPr>
    </w:p>
    <w:p w14:paraId="218EE27E" w14:textId="16E682EB" w:rsidR="001227FD" w:rsidRDefault="000B0FFD" w:rsidP="00932458">
      <w:pPr>
        <w:pStyle w:val="Default"/>
        <w:ind w:left="720"/>
        <w:jc w:val="center"/>
        <w:rPr>
          <w:rFonts w:ascii="Segoe Print" w:hAnsi="Segoe Print"/>
          <w:b/>
          <w:bCs/>
          <w:color w:val="0070C0"/>
        </w:rPr>
      </w:pPr>
      <w:r w:rsidRPr="007F7741">
        <w:rPr>
          <w:rFonts w:ascii="Segoe Print" w:hAnsi="Segoe Print"/>
          <w:b/>
          <w:bCs/>
          <w:color w:val="0070C0"/>
        </w:rPr>
        <w:t xml:space="preserve">St Macartan’s Primary School </w:t>
      </w:r>
      <w:r w:rsidR="001227FD" w:rsidRPr="007F7741">
        <w:rPr>
          <w:rFonts w:ascii="Segoe Print" w:hAnsi="Segoe Print"/>
          <w:b/>
          <w:bCs/>
          <w:color w:val="0070C0"/>
        </w:rPr>
        <w:t xml:space="preserve">Remote </w:t>
      </w:r>
      <w:r w:rsidRPr="007F7741">
        <w:rPr>
          <w:rFonts w:ascii="Segoe Print" w:hAnsi="Segoe Print"/>
          <w:b/>
          <w:bCs/>
          <w:color w:val="0070C0"/>
        </w:rPr>
        <w:t>Learning</w:t>
      </w:r>
      <w:r w:rsidR="001227FD" w:rsidRPr="007F7741">
        <w:rPr>
          <w:rFonts w:ascii="Segoe Print" w:hAnsi="Segoe Print"/>
          <w:b/>
          <w:bCs/>
          <w:color w:val="0070C0"/>
        </w:rPr>
        <w:t xml:space="preserve"> Policy</w:t>
      </w:r>
    </w:p>
    <w:p w14:paraId="24392DB1" w14:textId="77777777" w:rsidR="00533E5D" w:rsidRPr="007F7741" w:rsidRDefault="00533E5D" w:rsidP="00932458">
      <w:pPr>
        <w:pStyle w:val="Default"/>
        <w:ind w:left="720"/>
        <w:jc w:val="center"/>
        <w:rPr>
          <w:rFonts w:ascii="Segoe Print" w:hAnsi="Segoe Print"/>
          <w:b/>
          <w:bCs/>
          <w:color w:val="0070C0"/>
        </w:rPr>
      </w:pPr>
    </w:p>
    <w:p w14:paraId="0193CA61" w14:textId="77777777" w:rsidR="001227FD" w:rsidRPr="007F7741" w:rsidRDefault="001227FD" w:rsidP="001227FD">
      <w:pPr>
        <w:pStyle w:val="Default"/>
        <w:ind w:left="720"/>
        <w:rPr>
          <w:rFonts w:ascii="Segoe Print" w:hAnsi="Segoe Print"/>
          <w:b/>
          <w:bCs/>
          <w:color w:val="0070C0"/>
        </w:rPr>
      </w:pPr>
    </w:p>
    <w:p w14:paraId="1DC78D1C" w14:textId="77777777" w:rsidR="001227FD" w:rsidRPr="007F7741" w:rsidRDefault="001227FD" w:rsidP="001227FD">
      <w:pPr>
        <w:pStyle w:val="Default"/>
        <w:ind w:left="720"/>
        <w:rPr>
          <w:rFonts w:ascii="Segoe Print" w:hAnsi="Segoe Print"/>
          <w:color w:val="0070C0"/>
        </w:rPr>
      </w:pPr>
      <w:r w:rsidRPr="007F7741">
        <w:rPr>
          <w:rFonts w:ascii="Segoe Print" w:hAnsi="Segoe Print"/>
          <w:b/>
          <w:bCs/>
          <w:color w:val="0070C0"/>
        </w:rPr>
        <w:t xml:space="preserve">Specific Aims </w:t>
      </w:r>
    </w:p>
    <w:p w14:paraId="0B7D228C" w14:textId="77777777" w:rsidR="001227FD" w:rsidRPr="001227FD" w:rsidRDefault="001227FD" w:rsidP="001227FD">
      <w:pPr>
        <w:pStyle w:val="Default"/>
        <w:ind w:left="720"/>
        <w:rPr>
          <w:rFonts w:ascii="Bookman Old Style" w:hAnsi="Bookman Old Style"/>
          <w:sz w:val="21"/>
          <w:szCs w:val="21"/>
        </w:rPr>
      </w:pPr>
    </w:p>
    <w:p w14:paraId="5AA31CC0" w14:textId="61C24F01" w:rsidR="001227FD" w:rsidRPr="007F7741" w:rsidRDefault="001227FD" w:rsidP="001227FD">
      <w:pPr>
        <w:pStyle w:val="Default"/>
        <w:numPr>
          <w:ilvl w:val="0"/>
          <w:numId w:val="1"/>
        </w:numPr>
        <w:spacing w:after="23"/>
        <w:rPr>
          <w:rFonts w:asciiTheme="minorHAnsi" w:hAnsiTheme="minorHAnsi" w:cstheme="minorHAnsi"/>
          <w:sz w:val="21"/>
          <w:szCs w:val="21"/>
        </w:rPr>
      </w:pPr>
      <w:r w:rsidRPr="007F7741">
        <w:rPr>
          <w:rFonts w:asciiTheme="minorHAnsi" w:hAnsiTheme="minorHAnsi" w:cstheme="minorHAnsi"/>
          <w:sz w:val="21"/>
          <w:szCs w:val="21"/>
        </w:rPr>
        <w:t xml:space="preserve">To outline </w:t>
      </w:r>
      <w:r w:rsidR="000B0FFD" w:rsidRPr="007F7741">
        <w:rPr>
          <w:rFonts w:asciiTheme="minorHAnsi" w:hAnsiTheme="minorHAnsi" w:cstheme="minorHAnsi"/>
          <w:sz w:val="21"/>
          <w:szCs w:val="21"/>
        </w:rPr>
        <w:t xml:space="preserve">our </w:t>
      </w:r>
      <w:r w:rsidRPr="007F7741">
        <w:rPr>
          <w:rFonts w:asciiTheme="minorHAnsi" w:hAnsiTheme="minorHAnsi" w:cstheme="minorHAnsi"/>
          <w:sz w:val="21"/>
          <w:szCs w:val="21"/>
        </w:rPr>
        <w:t>approach for pupils that, from September 2020, will not be attending school</w:t>
      </w:r>
      <w:r w:rsidR="005149CD" w:rsidRPr="007F7741">
        <w:rPr>
          <w:rFonts w:asciiTheme="minorHAnsi" w:hAnsiTheme="minorHAnsi" w:cstheme="minorHAnsi"/>
          <w:sz w:val="21"/>
          <w:szCs w:val="21"/>
        </w:rPr>
        <w:t xml:space="preserve"> </w:t>
      </w:r>
      <w:r w:rsidRPr="007F7741">
        <w:rPr>
          <w:rFonts w:asciiTheme="minorHAnsi" w:hAnsiTheme="minorHAnsi" w:cstheme="minorHAnsi"/>
          <w:sz w:val="21"/>
          <w:szCs w:val="21"/>
        </w:rPr>
        <w:t xml:space="preserve">as a result of government guidance or </w:t>
      </w:r>
      <w:r w:rsidR="005149CD" w:rsidRPr="007F7741">
        <w:rPr>
          <w:rFonts w:asciiTheme="minorHAnsi" w:hAnsiTheme="minorHAnsi" w:cstheme="minorHAnsi"/>
          <w:sz w:val="21"/>
          <w:szCs w:val="21"/>
        </w:rPr>
        <w:t>the closure of a school bubble.</w:t>
      </w:r>
    </w:p>
    <w:p w14:paraId="3E92E9AC" w14:textId="77777777" w:rsidR="001227FD" w:rsidRPr="007F7741" w:rsidRDefault="001227FD" w:rsidP="001227FD">
      <w:pPr>
        <w:pStyle w:val="Default"/>
        <w:spacing w:after="23"/>
        <w:ind w:left="720"/>
        <w:rPr>
          <w:rFonts w:asciiTheme="minorHAnsi" w:hAnsiTheme="minorHAnsi" w:cstheme="minorHAnsi"/>
          <w:sz w:val="21"/>
          <w:szCs w:val="21"/>
        </w:rPr>
      </w:pPr>
    </w:p>
    <w:p w14:paraId="251B4DA4" w14:textId="42C486C7" w:rsidR="001227FD" w:rsidRPr="007F7741" w:rsidRDefault="001227FD" w:rsidP="001227FD">
      <w:pPr>
        <w:pStyle w:val="Default"/>
        <w:numPr>
          <w:ilvl w:val="0"/>
          <w:numId w:val="1"/>
        </w:numPr>
        <w:rPr>
          <w:rFonts w:asciiTheme="minorHAnsi" w:hAnsiTheme="minorHAnsi" w:cstheme="minorHAnsi"/>
          <w:sz w:val="21"/>
          <w:szCs w:val="21"/>
        </w:rPr>
      </w:pPr>
      <w:r w:rsidRPr="007F7741">
        <w:rPr>
          <w:rFonts w:asciiTheme="minorHAnsi" w:hAnsiTheme="minorHAnsi" w:cstheme="minorHAnsi"/>
          <w:sz w:val="21"/>
          <w:szCs w:val="21"/>
        </w:rPr>
        <w:t>To outline</w:t>
      </w:r>
      <w:r w:rsidR="000B0FFD" w:rsidRPr="007F7741">
        <w:rPr>
          <w:rFonts w:asciiTheme="minorHAnsi" w:hAnsiTheme="minorHAnsi" w:cstheme="minorHAnsi"/>
          <w:sz w:val="21"/>
          <w:szCs w:val="21"/>
        </w:rPr>
        <w:t xml:space="preserve"> our </w:t>
      </w:r>
      <w:r w:rsidRPr="007F7741">
        <w:rPr>
          <w:rFonts w:asciiTheme="minorHAnsi" w:hAnsiTheme="minorHAnsi" w:cstheme="minorHAnsi"/>
          <w:sz w:val="21"/>
          <w:szCs w:val="21"/>
        </w:rPr>
        <w:t xml:space="preserve">expectations for staff that, from September 2020, will not be attending school due to self-isolation but that are otherwise fit and healthy and able to continue supporting with the teaching, marking and planning for pupils. </w:t>
      </w:r>
    </w:p>
    <w:p w14:paraId="08734E72" w14:textId="06E814B0" w:rsidR="000B0FFD" w:rsidRPr="001227FD" w:rsidRDefault="000B0FFD" w:rsidP="000B0FFD">
      <w:pPr>
        <w:pStyle w:val="Default"/>
        <w:rPr>
          <w:rFonts w:ascii="Bookman Old Style" w:hAnsi="Bookman Old Style"/>
          <w:sz w:val="21"/>
          <w:szCs w:val="21"/>
        </w:rPr>
      </w:pPr>
    </w:p>
    <w:p w14:paraId="237E6479" w14:textId="0271194E" w:rsidR="001227FD" w:rsidRPr="007F7741" w:rsidRDefault="005149CD" w:rsidP="005149CD">
      <w:pPr>
        <w:pStyle w:val="Default"/>
        <w:ind w:left="720"/>
        <w:rPr>
          <w:rFonts w:ascii="Segoe Print" w:hAnsi="Segoe Print"/>
          <w:b/>
          <w:bCs/>
          <w:color w:val="0070C0"/>
          <w:sz w:val="21"/>
          <w:szCs w:val="21"/>
        </w:rPr>
      </w:pPr>
      <w:r w:rsidRPr="007F7741">
        <w:rPr>
          <w:rFonts w:ascii="Segoe Print" w:hAnsi="Segoe Print"/>
          <w:b/>
          <w:bCs/>
          <w:color w:val="0070C0"/>
          <w:sz w:val="21"/>
          <w:szCs w:val="21"/>
        </w:rPr>
        <w:t>Who is the policy applicable to?</w:t>
      </w:r>
    </w:p>
    <w:p w14:paraId="47E47B36" w14:textId="2357911A" w:rsidR="005149CD" w:rsidRDefault="005149CD" w:rsidP="005149CD">
      <w:pPr>
        <w:pStyle w:val="Default"/>
        <w:ind w:left="720"/>
        <w:rPr>
          <w:rFonts w:ascii="Bookman Old Style" w:hAnsi="Bookman Old Style"/>
          <w:b/>
          <w:bCs/>
          <w:color w:val="000000" w:themeColor="text1"/>
          <w:sz w:val="21"/>
          <w:szCs w:val="21"/>
        </w:rPr>
      </w:pPr>
    </w:p>
    <w:p w14:paraId="71664BB0" w14:textId="57E47DE3" w:rsidR="005149CD" w:rsidRPr="007F7741" w:rsidRDefault="005149CD" w:rsidP="005149CD">
      <w:pPr>
        <w:pStyle w:val="Default"/>
        <w:ind w:left="720"/>
        <w:rPr>
          <w:rFonts w:asciiTheme="minorHAnsi" w:hAnsiTheme="minorHAnsi" w:cstheme="minorHAnsi"/>
          <w:color w:val="000000" w:themeColor="text1"/>
          <w:sz w:val="21"/>
          <w:szCs w:val="21"/>
        </w:rPr>
      </w:pPr>
      <w:r w:rsidRPr="007F7741">
        <w:rPr>
          <w:rFonts w:asciiTheme="minorHAnsi" w:hAnsiTheme="minorHAnsi" w:cstheme="minorHAnsi"/>
          <w:color w:val="000000" w:themeColor="text1"/>
          <w:sz w:val="21"/>
          <w:szCs w:val="21"/>
        </w:rPr>
        <w:t>Every child is expected to attend school from September 1</w:t>
      </w:r>
      <w:r w:rsidRPr="007F7741">
        <w:rPr>
          <w:rFonts w:asciiTheme="minorHAnsi" w:hAnsiTheme="minorHAnsi" w:cstheme="minorHAnsi"/>
          <w:color w:val="000000" w:themeColor="text1"/>
          <w:sz w:val="21"/>
          <w:szCs w:val="21"/>
          <w:vertAlign w:val="superscript"/>
        </w:rPr>
        <w:t>st</w:t>
      </w:r>
      <w:r w:rsidRPr="007F7741">
        <w:rPr>
          <w:rFonts w:asciiTheme="minorHAnsi" w:hAnsiTheme="minorHAnsi" w:cstheme="minorHAnsi"/>
          <w:color w:val="000000" w:themeColor="text1"/>
          <w:sz w:val="21"/>
          <w:szCs w:val="21"/>
        </w:rPr>
        <w:t>, 2020.  In line with government guidance, pupils, staff and families should self-isolate if they display any of the following symptoms:</w:t>
      </w:r>
    </w:p>
    <w:p w14:paraId="73BE5696" w14:textId="4EB9393B" w:rsidR="005149CD" w:rsidRPr="007F7741" w:rsidRDefault="005149CD" w:rsidP="005149CD">
      <w:pPr>
        <w:pStyle w:val="Default"/>
        <w:ind w:left="720"/>
        <w:rPr>
          <w:rFonts w:asciiTheme="minorHAnsi" w:hAnsiTheme="minorHAnsi" w:cstheme="minorHAnsi"/>
          <w:color w:val="000000" w:themeColor="text1"/>
          <w:sz w:val="21"/>
          <w:szCs w:val="21"/>
        </w:rPr>
      </w:pPr>
    </w:p>
    <w:p w14:paraId="32D55A6F" w14:textId="3CB5F8CA" w:rsidR="005149CD" w:rsidRPr="007F7741" w:rsidRDefault="005149CD" w:rsidP="005149CD">
      <w:pPr>
        <w:pStyle w:val="Default"/>
        <w:numPr>
          <w:ilvl w:val="0"/>
          <w:numId w:val="1"/>
        </w:numPr>
        <w:rPr>
          <w:rFonts w:asciiTheme="minorHAnsi" w:hAnsiTheme="minorHAnsi" w:cstheme="minorHAnsi"/>
          <w:color w:val="000000" w:themeColor="text1"/>
          <w:sz w:val="21"/>
          <w:szCs w:val="21"/>
        </w:rPr>
      </w:pPr>
      <w:r w:rsidRPr="007F7741">
        <w:rPr>
          <w:rFonts w:asciiTheme="minorHAnsi" w:hAnsiTheme="minorHAnsi" w:cstheme="minorHAnsi"/>
          <w:color w:val="000000" w:themeColor="text1"/>
          <w:sz w:val="21"/>
          <w:szCs w:val="21"/>
        </w:rPr>
        <w:t>A continuous dry cough</w:t>
      </w:r>
    </w:p>
    <w:p w14:paraId="2C164084" w14:textId="32E49A34" w:rsidR="005149CD" w:rsidRPr="007F7741" w:rsidRDefault="005149CD" w:rsidP="005149CD">
      <w:pPr>
        <w:pStyle w:val="Default"/>
        <w:numPr>
          <w:ilvl w:val="0"/>
          <w:numId w:val="1"/>
        </w:numPr>
        <w:rPr>
          <w:rFonts w:asciiTheme="minorHAnsi" w:hAnsiTheme="minorHAnsi" w:cstheme="minorHAnsi"/>
          <w:color w:val="000000" w:themeColor="text1"/>
          <w:sz w:val="21"/>
          <w:szCs w:val="21"/>
        </w:rPr>
      </w:pPr>
      <w:r w:rsidRPr="007F7741">
        <w:rPr>
          <w:rFonts w:asciiTheme="minorHAnsi" w:hAnsiTheme="minorHAnsi" w:cstheme="minorHAnsi"/>
          <w:color w:val="000000" w:themeColor="text1"/>
          <w:sz w:val="21"/>
          <w:szCs w:val="21"/>
        </w:rPr>
        <w:t xml:space="preserve">A </w:t>
      </w:r>
      <w:r w:rsidR="007F7741" w:rsidRPr="007F7741">
        <w:rPr>
          <w:rFonts w:asciiTheme="minorHAnsi" w:hAnsiTheme="minorHAnsi" w:cstheme="minorHAnsi"/>
          <w:color w:val="000000" w:themeColor="text1"/>
          <w:sz w:val="21"/>
          <w:szCs w:val="21"/>
        </w:rPr>
        <w:t>temperature</w:t>
      </w:r>
      <w:r w:rsidRPr="007F7741">
        <w:rPr>
          <w:rFonts w:asciiTheme="minorHAnsi" w:hAnsiTheme="minorHAnsi" w:cstheme="minorHAnsi"/>
          <w:color w:val="000000" w:themeColor="text1"/>
          <w:sz w:val="21"/>
          <w:szCs w:val="21"/>
        </w:rPr>
        <w:t xml:space="preserve"> above 37.8°</w:t>
      </w:r>
      <w:r w:rsidR="007F7741" w:rsidRPr="007F7741">
        <w:rPr>
          <w:rFonts w:asciiTheme="minorHAnsi" w:hAnsiTheme="minorHAnsi" w:cstheme="minorHAnsi"/>
          <w:color w:val="000000" w:themeColor="text1"/>
          <w:sz w:val="21"/>
          <w:szCs w:val="21"/>
        </w:rPr>
        <w:t>C</w:t>
      </w:r>
    </w:p>
    <w:p w14:paraId="30AF82B5" w14:textId="67AC4364" w:rsidR="007F7741" w:rsidRPr="007F7741" w:rsidRDefault="007F7741" w:rsidP="005149CD">
      <w:pPr>
        <w:pStyle w:val="Default"/>
        <w:numPr>
          <w:ilvl w:val="0"/>
          <w:numId w:val="1"/>
        </w:numPr>
        <w:rPr>
          <w:rFonts w:asciiTheme="minorHAnsi" w:hAnsiTheme="minorHAnsi" w:cstheme="minorHAnsi"/>
          <w:color w:val="000000" w:themeColor="text1"/>
          <w:sz w:val="21"/>
          <w:szCs w:val="21"/>
        </w:rPr>
      </w:pPr>
      <w:r w:rsidRPr="007F7741">
        <w:rPr>
          <w:rFonts w:asciiTheme="minorHAnsi" w:hAnsiTheme="minorHAnsi" w:cstheme="minorHAnsi"/>
          <w:color w:val="000000" w:themeColor="text1"/>
          <w:sz w:val="21"/>
          <w:szCs w:val="21"/>
        </w:rPr>
        <w:t>A loss of, or change to, their sense of smell or taste</w:t>
      </w:r>
    </w:p>
    <w:p w14:paraId="24914105" w14:textId="64786A33" w:rsidR="007F7741" w:rsidRPr="007F7741" w:rsidRDefault="007F7741" w:rsidP="005149CD">
      <w:pPr>
        <w:pStyle w:val="Default"/>
        <w:numPr>
          <w:ilvl w:val="0"/>
          <w:numId w:val="1"/>
        </w:numPr>
        <w:rPr>
          <w:rFonts w:asciiTheme="minorHAnsi" w:hAnsiTheme="minorHAnsi" w:cstheme="minorHAnsi"/>
          <w:color w:val="000000" w:themeColor="text1"/>
          <w:sz w:val="21"/>
          <w:szCs w:val="21"/>
        </w:rPr>
      </w:pPr>
      <w:r w:rsidRPr="007F7741">
        <w:rPr>
          <w:rFonts w:asciiTheme="minorHAnsi" w:hAnsiTheme="minorHAnsi" w:cstheme="minorHAnsi"/>
          <w:color w:val="000000" w:themeColor="text1"/>
          <w:sz w:val="21"/>
          <w:szCs w:val="21"/>
        </w:rPr>
        <w:t>Have had access to a test and this has returned a positive result for Covid-19</w:t>
      </w:r>
    </w:p>
    <w:p w14:paraId="7A8F150B" w14:textId="5E274420" w:rsidR="007F7741" w:rsidRDefault="007F7741" w:rsidP="007F7741">
      <w:pPr>
        <w:pStyle w:val="Default"/>
        <w:rPr>
          <w:rFonts w:ascii="Bookman Old Style" w:hAnsi="Bookman Old Style"/>
          <w:color w:val="000000" w:themeColor="text1"/>
          <w:sz w:val="21"/>
          <w:szCs w:val="21"/>
        </w:rPr>
      </w:pPr>
    </w:p>
    <w:p w14:paraId="6372849A" w14:textId="77777777" w:rsidR="001227FD" w:rsidRPr="001227FD" w:rsidRDefault="001227FD" w:rsidP="001227FD">
      <w:pPr>
        <w:pStyle w:val="Default"/>
        <w:rPr>
          <w:rFonts w:ascii="Bookman Old Style" w:hAnsi="Bookman Old Style"/>
          <w:sz w:val="21"/>
          <w:szCs w:val="21"/>
        </w:rPr>
      </w:pPr>
    </w:p>
    <w:p w14:paraId="3B55E395" w14:textId="77777777" w:rsidR="001227FD" w:rsidRPr="007F7741" w:rsidRDefault="001227FD" w:rsidP="001227FD">
      <w:pPr>
        <w:pStyle w:val="Default"/>
        <w:ind w:left="720"/>
        <w:rPr>
          <w:rFonts w:ascii="Segoe Print" w:hAnsi="Segoe Print"/>
          <w:b/>
          <w:bCs/>
          <w:color w:val="0070C0"/>
          <w:sz w:val="21"/>
          <w:szCs w:val="21"/>
        </w:rPr>
      </w:pPr>
      <w:r w:rsidRPr="007F7741">
        <w:rPr>
          <w:rFonts w:ascii="Segoe Print" w:hAnsi="Segoe Print"/>
          <w:b/>
          <w:bCs/>
          <w:color w:val="0070C0"/>
          <w:sz w:val="21"/>
          <w:szCs w:val="21"/>
        </w:rPr>
        <w:t xml:space="preserve">Remote learning for pupils that are not able to attend school due to self-isolation or in line with government guidelines </w:t>
      </w:r>
    </w:p>
    <w:p w14:paraId="6908AA96" w14:textId="77777777" w:rsidR="001227FD" w:rsidRPr="001227FD" w:rsidRDefault="001227FD" w:rsidP="001227FD">
      <w:pPr>
        <w:pStyle w:val="Default"/>
        <w:ind w:left="720"/>
        <w:rPr>
          <w:rFonts w:ascii="Bookman Old Style" w:hAnsi="Bookman Old Style"/>
          <w:sz w:val="21"/>
          <w:szCs w:val="21"/>
        </w:rPr>
      </w:pPr>
    </w:p>
    <w:p w14:paraId="0C852612" w14:textId="1B3D448D" w:rsidR="001227FD" w:rsidRPr="007F7741" w:rsidRDefault="000B0FFD" w:rsidP="001227FD">
      <w:pPr>
        <w:pStyle w:val="Default"/>
        <w:ind w:left="720"/>
        <w:rPr>
          <w:rFonts w:asciiTheme="minorHAnsi" w:hAnsiTheme="minorHAnsi" w:cstheme="minorHAnsi"/>
          <w:sz w:val="21"/>
          <w:szCs w:val="21"/>
        </w:rPr>
      </w:pPr>
      <w:r w:rsidRPr="007F7741">
        <w:rPr>
          <w:rFonts w:asciiTheme="minorHAnsi" w:hAnsiTheme="minorHAnsi" w:cstheme="minorHAnsi"/>
          <w:sz w:val="21"/>
          <w:szCs w:val="21"/>
        </w:rPr>
        <w:t xml:space="preserve">Saint Macartan’s </w:t>
      </w:r>
      <w:r w:rsidR="001227FD" w:rsidRPr="007F7741">
        <w:rPr>
          <w:rFonts w:asciiTheme="minorHAnsi" w:hAnsiTheme="minorHAnsi" w:cstheme="minorHAnsi"/>
          <w:sz w:val="21"/>
          <w:szCs w:val="21"/>
        </w:rPr>
        <w:t>Primary School will provide remote learning for pupils that are not able to attend school so that no-one need fall to</w:t>
      </w:r>
      <w:r w:rsidR="003B7FDF" w:rsidRPr="007F7741">
        <w:rPr>
          <w:rFonts w:asciiTheme="minorHAnsi" w:hAnsiTheme="minorHAnsi" w:cstheme="minorHAnsi"/>
          <w:sz w:val="21"/>
          <w:szCs w:val="21"/>
        </w:rPr>
        <w:t>o</w:t>
      </w:r>
      <w:r w:rsidR="001227FD" w:rsidRPr="007F7741">
        <w:rPr>
          <w:rFonts w:asciiTheme="minorHAnsi" w:hAnsiTheme="minorHAnsi" w:cstheme="minorHAnsi"/>
          <w:sz w:val="21"/>
          <w:szCs w:val="21"/>
        </w:rPr>
        <w:t xml:space="preserve"> far behind. </w:t>
      </w:r>
      <w:r w:rsidRPr="007F7741">
        <w:rPr>
          <w:rFonts w:asciiTheme="minorHAnsi" w:hAnsiTheme="minorHAnsi" w:cstheme="minorHAnsi"/>
          <w:sz w:val="21"/>
          <w:szCs w:val="21"/>
        </w:rPr>
        <w:t xml:space="preserve">The following policy will </w:t>
      </w:r>
      <w:r w:rsidR="001227FD" w:rsidRPr="007F7741">
        <w:rPr>
          <w:rFonts w:asciiTheme="minorHAnsi" w:hAnsiTheme="minorHAnsi" w:cstheme="minorHAnsi"/>
          <w:sz w:val="21"/>
          <w:szCs w:val="21"/>
        </w:rPr>
        <w:t xml:space="preserve">outline the provision </w:t>
      </w:r>
      <w:r w:rsidRPr="007F7741">
        <w:rPr>
          <w:rFonts w:asciiTheme="minorHAnsi" w:hAnsiTheme="minorHAnsi" w:cstheme="minorHAnsi"/>
          <w:sz w:val="21"/>
          <w:szCs w:val="21"/>
        </w:rPr>
        <w:t xml:space="preserve">which </w:t>
      </w:r>
      <w:r w:rsidR="001227FD" w:rsidRPr="007F7741">
        <w:rPr>
          <w:rFonts w:asciiTheme="minorHAnsi" w:hAnsiTheme="minorHAnsi" w:cstheme="minorHAnsi"/>
          <w:sz w:val="21"/>
          <w:szCs w:val="21"/>
        </w:rPr>
        <w:t xml:space="preserve">will be </w:t>
      </w:r>
      <w:r w:rsidRPr="007F7741">
        <w:rPr>
          <w:rFonts w:asciiTheme="minorHAnsi" w:hAnsiTheme="minorHAnsi" w:cstheme="minorHAnsi"/>
          <w:sz w:val="21"/>
          <w:szCs w:val="21"/>
        </w:rPr>
        <w:t>made,</w:t>
      </w:r>
      <w:r w:rsidR="001227FD" w:rsidRPr="007F7741">
        <w:rPr>
          <w:rFonts w:asciiTheme="minorHAnsi" w:hAnsiTheme="minorHAnsi" w:cstheme="minorHAnsi"/>
          <w:sz w:val="21"/>
          <w:szCs w:val="21"/>
        </w:rPr>
        <w:t xml:space="preserve"> and some guidance given on the role of pupils, teachers and parents. </w:t>
      </w:r>
      <w:r w:rsidRPr="007F7741">
        <w:rPr>
          <w:rFonts w:asciiTheme="minorHAnsi" w:hAnsiTheme="minorHAnsi" w:cstheme="minorHAnsi"/>
          <w:sz w:val="21"/>
          <w:szCs w:val="21"/>
        </w:rPr>
        <w:t>The staff of Saint Macartan’s Primary</w:t>
      </w:r>
      <w:r w:rsidR="001227FD" w:rsidRPr="007F7741">
        <w:rPr>
          <w:rFonts w:asciiTheme="minorHAnsi" w:hAnsiTheme="minorHAnsi" w:cstheme="minorHAnsi"/>
          <w:sz w:val="21"/>
          <w:szCs w:val="21"/>
        </w:rPr>
        <w:t xml:space="preserve"> School are fully aware that these are exceptional times and would like to make it clear that the completion of work is not compulsory and that this document seeks to inform and guide families and not impose expectations. Each family is unique and because of this, should approach home learning in </w:t>
      </w:r>
      <w:r w:rsidRPr="007F7741">
        <w:rPr>
          <w:rFonts w:asciiTheme="minorHAnsi" w:hAnsiTheme="minorHAnsi" w:cstheme="minorHAnsi"/>
          <w:sz w:val="21"/>
          <w:szCs w:val="21"/>
        </w:rPr>
        <w:t xml:space="preserve">a </w:t>
      </w:r>
      <w:r w:rsidR="001227FD" w:rsidRPr="007F7741">
        <w:rPr>
          <w:rFonts w:asciiTheme="minorHAnsi" w:hAnsiTheme="minorHAnsi" w:cstheme="minorHAnsi"/>
          <w:sz w:val="21"/>
          <w:szCs w:val="21"/>
        </w:rPr>
        <w:t xml:space="preserve">way which suits their individual needs. </w:t>
      </w:r>
    </w:p>
    <w:p w14:paraId="6B123164" w14:textId="77777777" w:rsidR="001227FD" w:rsidRDefault="001227FD" w:rsidP="001227FD">
      <w:pPr>
        <w:pStyle w:val="Default"/>
        <w:ind w:left="720"/>
        <w:rPr>
          <w:rFonts w:ascii="Bookman Old Style" w:hAnsi="Bookman Old Style"/>
          <w:b/>
          <w:bCs/>
          <w:sz w:val="21"/>
          <w:szCs w:val="21"/>
        </w:rPr>
      </w:pPr>
    </w:p>
    <w:p w14:paraId="33FDB3A7" w14:textId="77777777" w:rsidR="001227FD" w:rsidRPr="007F7741" w:rsidRDefault="001227FD" w:rsidP="001227FD">
      <w:pPr>
        <w:pStyle w:val="Default"/>
        <w:ind w:left="720"/>
        <w:rPr>
          <w:rFonts w:ascii="Segoe Print" w:hAnsi="Segoe Print" w:cstheme="minorHAnsi"/>
          <w:color w:val="0070C0"/>
          <w:sz w:val="21"/>
          <w:szCs w:val="21"/>
        </w:rPr>
      </w:pPr>
      <w:r w:rsidRPr="007F7741">
        <w:rPr>
          <w:rFonts w:ascii="Segoe Print" w:hAnsi="Segoe Print" w:cstheme="minorHAnsi"/>
          <w:b/>
          <w:bCs/>
          <w:color w:val="0070C0"/>
          <w:sz w:val="21"/>
          <w:szCs w:val="21"/>
        </w:rPr>
        <w:t xml:space="preserve">Family (pupil/parent/guardian) role </w:t>
      </w:r>
    </w:p>
    <w:p w14:paraId="26E1DDEB" w14:textId="77777777" w:rsidR="001227FD" w:rsidRDefault="001227FD" w:rsidP="001227FD">
      <w:pPr>
        <w:pStyle w:val="Default"/>
        <w:spacing w:after="38"/>
        <w:ind w:left="720"/>
        <w:rPr>
          <w:rFonts w:ascii="Bookman Old Style" w:hAnsi="Bookman Old Style"/>
          <w:sz w:val="21"/>
          <w:szCs w:val="21"/>
        </w:rPr>
      </w:pPr>
    </w:p>
    <w:p w14:paraId="25BDE954" w14:textId="3EC8B893" w:rsidR="000B0FFD" w:rsidRPr="007F7741" w:rsidRDefault="001227FD" w:rsidP="007F7741">
      <w:pPr>
        <w:pStyle w:val="Default"/>
        <w:numPr>
          <w:ilvl w:val="0"/>
          <w:numId w:val="1"/>
        </w:numPr>
        <w:spacing w:after="38"/>
        <w:rPr>
          <w:rFonts w:asciiTheme="minorHAnsi" w:hAnsiTheme="minorHAnsi" w:cstheme="minorHAnsi"/>
          <w:sz w:val="21"/>
          <w:szCs w:val="21"/>
        </w:rPr>
      </w:pPr>
      <w:r w:rsidRPr="007F7741">
        <w:rPr>
          <w:rFonts w:asciiTheme="minorHAnsi" w:hAnsiTheme="minorHAnsi" w:cstheme="minorHAnsi"/>
          <w:sz w:val="21"/>
          <w:szCs w:val="21"/>
        </w:rPr>
        <w:t xml:space="preserve">Where possible, it is beneficial for young people to maintain a regular and familiar routine. </w:t>
      </w:r>
      <w:r w:rsidR="000B0FFD" w:rsidRPr="007F7741">
        <w:rPr>
          <w:rFonts w:asciiTheme="minorHAnsi" w:hAnsiTheme="minorHAnsi" w:cstheme="minorHAnsi"/>
          <w:sz w:val="21"/>
          <w:szCs w:val="21"/>
        </w:rPr>
        <w:t xml:space="preserve">Saint Macartan’s </w:t>
      </w:r>
      <w:r w:rsidRPr="007F7741">
        <w:rPr>
          <w:rFonts w:asciiTheme="minorHAnsi" w:hAnsiTheme="minorHAnsi" w:cstheme="minorHAnsi"/>
          <w:sz w:val="21"/>
          <w:szCs w:val="21"/>
        </w:rPr>
        <w:t>Primary School</w:t>
      </w:r>
      <w:r w:rsidR="004F74BD" w:rsidRPr="007F7741">
        <w:rPr>
          <w:rFonts w:asciiTheme="minorHAnsi" w:hAnsiTheme="minorHAnsi" w:cstheme="minorHAnsi"/>
          <w:sz w:val="21"/>
          <w:szCs w:val="21"/>
        </w:rPr>
        <w:t xml:space="preserve"> </w:t>
      </w:r>
      <w:r w:rsidRPr="007F7741">
        <w:rPr>
          <w:rFonts w:asciiTheme="minorHAnsi" w:hAnsiTheme="minorHAnsi" w:cstheme="minorHAnsi"/>
          <w:sz w:val="21"/>
          <w:szCs w:val="21"/>
        </w:rPr>
        <w:t xml:space="preserve">would recommend that each ‘school day’ maintains structure. </w:t>
      </w:r>
    </w:p>
    <w:p w14:paraId="7014CA9F" w14:textId="71E841F4" w:rsidR="007F7741" w:rsidRPr="007F7741" w:rsidRDefault="001227FD" w:rsidP="007F7741">
      <w:pPr>
        <w:pStyle w:val="Default"/>
        <w:numPr>
          <w:ilvl w:val="0"/>
          <w:numId w:val="1"/>
        </w:numPr>
        <w:rPr>
          <w:rFonts w:asciiTheme="minorHAnsi" w:hAnsiTheme="minorHAnsi" w:cstheme="minorHAnsi"/>
          <w:sz w:val="21"/>
          <w:szCs w:val="21"/>
        </w:rPr>
      </w:pPr>
      <w:r w:rsidRPr="007F7741">
        <w:rPr>
          <w:rFonts w:asciiTheme="minorHAnsi" w:hAnsiTheme="minorHAnsi" w:cstheme="minorHAnsi"/>
          <w:sz w:val="21"/>
          <w:szCs w:val="21"/>
        </w:rPr>
        <w:t xml:space="preserve">Should anything be unclear in the work that is set, parents can communicate with class teachers via </w:t>
      </w:r>
      <w:r w:rsidR="000B0FFD" w:rsidRPr="007F7741">
        <w:rPr>
          <w:rFonts w:asciiTheme="minorHAnsi" w:hAnsiTheme="minorHAnsi" w:cstheme="minorHAnsi"/>
          <w:sz w:val="21"/>
          <w:szCs w:val="21"/>
        </w:rPr>
        <w:t xml:space="preserve">email, Google Classroom or </w:t>
      </w:r>
      <w:r w:rsidR="007F7741">
        <w:rPr>
          <w:rFonts w:asciiTheme="minorHAnsi" w:hAnsiTheme="minorHAnsi" w:cstheme="minorHAnsi"/>
          <w:sz w:val="21"/>
          <w:szCs w:val="21"/>
        </w:rPr>
        <w:t>contacting the school office</w:t>
      </w:r>
      <w:r w:rsidR="005074BF">
        <w:rPr>
          <w:rFonts w:asciiTheme="minorHAnsi" w:hAnsiTheme="minorHAnsi" w:cstheme="minorHAnsi"/>
          <w:sz w:val="21"/>
          <w:szCs w:val="21"/>
        </w:rPr>
        <w:t xml:space="preserve"> </w:t>
      </w:r>
      <w:r w:rsidR="005074BF" w:rsidRPr="005074BF">
        <w:rPr>
          <w:rFonts w:asciiTheme="minorHAnsi" w:hAnsiTheme="minorHAnsi" w:cstheme="minorHAnsi"/>
          <w:b/>
          <w:bCs/>
          <w:sz w:val="21"/>
          <w:szCs w:val="21"/>
        </w:rPr>
        <w:t>02885548350</w:t>
      </w:r>
    </w:p>
    <w:p w14:paraId="5257BC31" w14:textId="77777777" w:rsidR="001227FD" w:rsidRPr="007F7741" w:rsidRDefault="001227FD" w:rsidP="001227FD">
      <w:pPr>
        <w:pStyle w:val="Default"/>
        <w:numPr>
          <w:ilvl w:val="0"/>
          <w:numId w:val="1"/>
        </w:numPr>
        <w:spacing w:after="38"/>
        <w:rPr>
          <w:rFonts w:asciiTheme="minorHAnsi" w:hAnsiTheme="minorHAnsi" w:cstheme="minorHAnsi"/>
          <w:sz w:val="21"/>
          <w:szCs w:val="21"/>
        </w:rPr>
      </w:pPr>
      <w:r w:rsidRPr="007F7741">
        <w:rPr>
          <w:rFonts w:asciiTheme="minorHAnsi" w:hAnsiTheme="minorHAnsi" w:cstheme="minorHAnsi"/>
          <w:sz w:val="21"/>
          <w:szCs w:val="21"/>
        </w:rPr>
        <w:t xml:space="preserve">We would encourage parents to support their children’s work, including finding an appropriate place to work and, to the best of their ability, support pupils with work encouraging them to work with good levels of concentration. </w:t>
      </w:r>
    </w:p>
    <w:p w14:paraId="2013FDE7" w14:textId="56D803CE" w:rsidR="001227FD" w:rsidRDefault="0042653B" w:rsidP="001227FD">
      <w:pPr>
        <w:pStyle w:val="Default"/>
        <w:numPr>
          <w:ilvl w:val="0"/>
          <w:numId w:val="1"/>
        </w:numPr>
        <w:rPr>
          <w:rFonts w:asciiTheme="minorHAnsi" w:hAnsiTheme="minorHAnsi" w:cstheme="minorHAnsi"/>
          <w:sz w:val="21"/>
          <w:szCs w:val="21"/>
        </w:rPr>
      </w:pPr>
      <w:r>
        <w:rPr>
          <w:rFonts w:asciiTheme="minorHAnsi" w:hAnsiTheme="minorHAnsi" w:cstheme="minorHAnsi"/>
          <w:sz w:val="21"/>
          <w:szCs w:val="21"/>
        </w:rPr>
        <w:t xml:space="preserve">Every effort will be made by staff to ensure that work is set promptly on Google Classroom, but school cannot guarantee that the chosen platform will work on all devices. </w:t>
      </w:r>
      <w:r w:rsidR="001227FD" w:rsidRPr="007F7741">
        <w:rPr>
          <w:rFonts w:asciiTheme="minorHAnsi" w:hAnsiTheme="minorHAnsi" w:cstheme="minorHAnsi"/>
          <w:sz w:val="21"/>
          <w:szCs w:val="21"/>
        </w:rPr>
        <w:t>Should accessing work be an issue, parents should contact school promptly and alternative solutions may be available</w:t>
      </w:r>
      <w:r>
        <w:rPr>
          <w:rFonts w:asciiTheme="minorHAnsi" w:hAnsiTheme="minorHAnsi" w:cstheme="minorHAnsi"/>
          <w:sz w:val="21"/>
          <w:szCs w:val="21"/>
        </w:rPr>
        <w:t xml:space="preserve"> (e.g. paper copies of work, loan of computer equipment, etc.) These will be discussed on a case to case basis.</w:t>
      </w:r>
    </w:p>
    <w:p w14:paraId="3816CFAD" w14:textId="338FEEB6" w:rsidR="00B90C9B" w:rsidRPr="007F7741" w:rsidRDefault="00751CA2" w:rsidP="001227FD">
      <w:pPr>
        <w:pStyle w:val="Default"/>
        <w:numPr>
          <w:ilvl w:val="0"/>
          <w:numId w:val="1"/>
        </w:numPr>
        <w:rPr>
          <w:rFonts w:asciiTheme="minorHAnsi" w:hAnsiTheme="minorHAnsi" w:cstheme="minorHAnsi"/>
          <w:sz w:val="21"/>
          <w:szCs w:val="21"/>
        </w:rPr>
      </w:pPr>
      <w:r>
        <w:rPr>
          <w:rFonts w:asciiTheme="minorHAnsi" w:hAnsiTheme="minorHAnsi" w:cstheme="minorHAnsi"/>
          <w:sz w:val="21"/>
          <w:szCs w:val="21"/>
        </w:rPr>
        <w:t>Please be mindful of mental well-being of everyone in the household.   Take regular breaks, play games, get fresh air and relax when working at home.</w:t>
      </w:r>
    </w:p>
    <w:p w14:paraId="3A0039DF" w14:textId="77777777" w:rsidR="001227FD" w:rsidRPr="001227FD" w:rsidRDefault="001227FD" w:rsidP="001227FD">
      <w:pPr>
        <w:pStyle w:val="Default"/>
        <w:rPr>
          <w:rFonts w:ascii="Bookman Old Style" w:hAnsi="Bookman Old Style"/>
          <w:sz w:val="21"/>
          <w:szCs w:val="21"/>
        </w:rPr>
      </w:pPr>
    </w:p>
    <w:p w14:paraId="35B8E745" w14:textId="77777777" w:rsidR="001227FD" w:rsidRPr="007F7741" w:rsidRDefault="001227FD" w:rsidP="001227FD">
      <w:pPr>
        <w:pStyle w:val="Default"/>
        <w:ind w:left="720"/>
        <w:rPr>
          <w:rFonts w:ascii="Segoe Print" w:hAnsi="Segoe Print"/>
          <w:color w:val="0070C0"/>
          <w:sz w:val="21"/>
          <w:szCs w:val="21"/>
        </w:rPr>
      </w:pPr>
      <w:r w:rsidRPr="007F7741">
        <w:rPr>
          <w:rFonts w:ascii="Segoe Print" w:hAnsi="Segoe Print"/>
          <w:b/>
          <w:bCs/>
          <w:color w:val="0070C0"/>
          <w:sz w:val="21"/>
          <w:szCs w:val="21"/>
        </w:rPr>
        <w:t xml:space="preserve">Teacher expectations </w:t>
      </w:r>
    </w:p>
    <w:p w14:paraId="118D11F1" w14:textId="77777777" w:rsidR="001227FD" w:rsidRDefault="001227FD" w:rsidP="001227FD">
      <w:pPr>
        <w:pStyle w:val="Default"/>
        <w:ind w:left="720"/>
        <w:rPr>
          <w:rFonts w:ascii="Bookman Old Style" w:hAnsi="Bookman Old Style"/>
          <w:sz w:val="21"/>
          <w:szCs w:val="21"/>
        </w:rPr>
      </w:pPr>
    </w:p>
    <w:p w14:paraId="6BF61627" w14:textId="10B5E788" w:rsidR="001227FD" w:rsidRPr="007F7741" w:rsidRDefault="001227FD" w:rsidP="001227FD">
      <w:pPr>
        <w:pStyle w:val="Default"/>
        <w:ind w:left="720"/>
        <w:rPr>
          <w:rFonts w:asciiTheme="minorHAnsi" w:hAnsiTheme="minorHAnsi" w:cstheme="minorHAnsi"/>
          <w:sz w:val="21"/>
          <w:szCs w:val="21"/>
        </w:rPr>
      </w:pPr>
      <w:r w:rsidRPr="007F7741">
        <w:rPr>
          <w:rFonts w:asciiTheme="minorHAnsi" w:hAnsiTheme="minorHAnsi" w:cstheme="minorHAnsi"/>
          <w:sz w:val="21"/>
          <w:szCs w:val="21"/>
        </w:rPr>
        <w:t xml:space="preserve">In addition to their in-school work, teachers from </w:t>
      </w:r>
      <w:r w:rsidR="000B0FFD" w:rsidRPr="007F7741">
        <w:rPr>
          <w:rFonts w:asciiTheme="minorHAnsi" w:hAnsiTheme="minorHAnsi" w:cstheme="minorHAnsi"/>
          <w:sz w:val="21"/>
          <w:szCs w:val="21"/>
        </w:rPr>
        <w:t xml:space="preserve">Saint Macartan’s Primary School </w:t>
      </w:r>
      <w:r w:rsidRPr="007F7741">
        <w:rPr>
          <w:rFonts w:asciiTheme="minorHAnsi" w:hAnsiTheme="minorHAnsi" w:cstheme="minorHAnsi"/>
          <w:sz w:val="21"/>
          <w:szCs w:val="21"/>
        </w:rPr>
        <w:t xml:space="preserve">will continue to support children that are unable to attend. </w:t>
      </w:r>
    </w:p>
    <w:p w14:paraId="000C683C" w14:textId="76372752" w:rsidR="001227FD" w:rsidRDefault="001227FD" w:rsidP="001227FD">
      <w:pPr>
        <w:pStyle w:val="Default"/>
        <w:numPr>
          <w:ilvl w:val="0"/>
          <w:numId w:val="1"/>
        </w:numPr>
        <w:spacing w:after="38"/>
        <w:rPr>
          <w:rFonts w:asciiTheme="minorHAnsi" w:hAnsiTheme="minorHAnsi" w:cstheme="minorHAnsi"/>
          <w:sz w:val="21"/>
          <w:szCs w:val="21"/>
        </w:rPr>
      </w:pPr>
      <w:r w:rsidRPr="007F7741">
        <w:rPr>
          <w:rFonts w:asciiTheme="minorHAnsi" w:hAnsiTheme="minorHAnsi" w:cstheme="minorHAnsi"/>
          <w:sz w:val="21"/>
          <w:szCs w:val="21"/>
        </w:rPr>
        <w:t xml:space="preserve">To respond, within reason, promptly to requests for support from families at home. This should be done via </w:t>
      </w:r>
      <w:r w:rsidR="005149CD" w:rsidRPr="007F7741">
        <w:rPr>
          <w:rFonts w:asciiTheme="minorHAnsi" w:hAnsiTheme="minorHAnsi" w:cstheme="minorHAnsi"/>
          <w:sz w:val="21"/>
          <w:szCs w:val="21"/>
        </w:rPr>
        <w:t xml:space="preserve">email, Google Classroom </w:t>
      </w:r>
      <w:r w:rsidRPr="007F7741">
        <w:rPr>
          <w:rFonts w:asciiTheme="minorHAnsi" w:hAnsiTheme="minorHAnsi" w:cstheme="minorHAnsi"/>
          <w:sz w:val="21"/>
          <w:szCs w:val="21"/>
        </w:rPr>
        <w:t xml:space="preserve">or phone call. </w:t>
      </w:r>
    </w:p>
    <w:p w14:paraId="3CEC7464" w14:textId="71BBFDCC" w:rsidR="005074BF" w:rsidRDefault="005074BF" w:rsidP="001227FD">
      <w:pPr>
        <w:pStyle w:val="Default"/>
        <w:numPr>
          <w:ilvl w:val="0"/>
          <w:numId w:val="1"/>
        </w:numPr>
        <w:spacing w:after="38"/>
        <w:rPr>
          <w:rFonts w:asciiTheme="minorHAnsi" w:hAnsiTheme="minorHAnsi" w:cstheme="minorHAnsi"/>
          <w:sz w:val="21"/>
          <w:szCs w:val="21"/>
        </w:rPr>
      </w:pPr>
      <w:r>
        <w:rPr>
          <w:rFonts w:asciiTheme="minorHAnsi" w:hAnsiTheme="minorHAnsi" w:cstheme="minorHAnsi"/>
          <w:sz w:val="21"/>
          <w:szCs w:val="21"/>
        </w:rPr>
        <w:t>Teachers will plan lessons that are relevant to the curriculum focus for that year group and endeavour to provide video clips and task</w:t>
      </w:r>
      <w:r w:rsidR="003A2053">
        <w:rPr>
          <w:rFonts w:asciiTheme="minorHAnsi" w:hAnsiTheme="minorHAnsi" w:cstheme="minorHAnsi"/>
          <w:sz w:val="21"/>
          <w:szCs w:val="21"/>
        </w:rPr>
        <w:t>s</w:t>
      </w:r>
      <w:r>
        <w:rPr>
          <w:rFonts w:asciiTheme="minorHAnsi" w:hAnsiTheme="minorHAnsi" w:cstheme="minorHAnsi"/>
          <w:sz w:val="21"/>
          <w:szCs w:val="21"/>
        </w:rPr>
        <w:t xml:space="preserve"> for home learners</w:t>
      </w:r>
      <w:r w:rsidR="003A2053">
        <w:rPr>
          <w:rFonts w:asciiTheme="minorHAnsi" w:hAnsiTheme="minorHAnsi" w:cstheme="minorHAnsi"/>
          <w:sz w:val="21"/>
          <w:szCs w:val="21"/>
        </w:rPr>
        <w:t>.</w:t>
      </w:r>
    </w:p>
    <w:p w14:paraId="54046774" w14:textId="67B8DBAB" w:rsidR="003A2053" w:rsidRPr="007F7741" w:rsidRDefault="003A2053" w:rsidP="001227FD">
      <w:pPr>
        <w:pStyle w:val="Default"/>
        <w:numPr>
          <w:ilvl w:val="0"/>
          <w:numId w:val="1"/>
        </w:numPr>
        <w:spacing w:after="38"/>
        <w:rPr>
          <w:rFonts w:asciiTheme="minorHAnsi" w:hAnsiTheme="minorHAnsi" w:cstheme="minorHAnsi"/>
          <w:sz w:val="21"/>
          <w:szCs w:val="21"/>
        </w:rPr>
      </w:pPr>
      <w:r>
        <w:rPr>
          <w:rFonts w:asciiTheme="minorHAnsi" w:hAnsiTheme="minorHAnsi" w:cstheme="minorHAnsi"/>
          <w:sz w:val="21"/>
          <w:szCs w:val="21"/>
        </w:rPr>
        <w:t>To respond, within reason, promptly to requests for support from families at home.  This should be done via your school email or by telephone.</w:t>
      </w:r>
    </w:p>
    <w:p w14:paraId="77076D6E" w14:textId="12A4CCFE" w:rsidR="001227FD" w:rsidRPr="007F7741" w:rsidRDefault="001227FD" w:rsidP="001227FD">
      <w:pPr>
        <w:pStyle w:val="Default"/>
        <w:numPr>
          <w:ilvl w:val="0"/>
          <w:numId w:val="1"/>
        </w:numPr>
        <w:rPr>
          <w:rFonts w:asciiTheme="minorHAnsi" w:hAnsiTheme="minorHAnsi" w:cstheme="minorHAnsi"/>
          <w:sz w:val="21"/>
          <w:szCs w:val="21"/>
        </w:rPr>
      </w:pPr>
      <w:r w:rsidRPr="007F7741">
        <w:rPr>
          <w:rFonts w:asciiTheme="minorHAnsi" w:hAnsiTheme="minorHAnsi" w:cstheme="minorHAnsi"/>
          <w:sz w:val="21"/>
          <w:szCs w:val="21"/>
        </w:rPr>
        <w:t>Should a staff member require support with the use of technology, it is their responsibility to seek this supp</w:t>
      </w:r>
      <w:r w:rsidR="00371338" w:rsidRPr="007F7741">
        <w:rPr>
          <w:rFonts w:asciiTheme="minorHAnsi" w:hAnsiTheme="minorHAnsi" w:cstheme="minorHAnsi"/>
          <w:sz w:val="21"/>
          <w:szCs w:val="21"/>
        </w:rPr>
        <w:t>ort in school from M</w:t>
      </w:r>
      <w:r w:rsidR="005149CD" w:rsidRPr="007F7741">
        <w:rPr>
          <w:rFonts w:asciiTheme="minorHAnsi" w:hAnsiTheme="minorHAnsi" w:cstheme="minorHAnsi"/>
          <w:sz w:val="21"/>
          <w:szCs w:val="21"/>
        </w:rPr>
        <w:t>iss Mc Connell,</w:t>
      </w:r>
      <w:r w:rsidR="004F74BD" w:rsidRPr="007F7741">
        <w:rPr>
          <w:rFonts w:asciiTheme="minorHAnsi" w:hAnsiTheme="minorHAnsi" w:cstheme="minorHAnsi"/>
          <w:sz w:val="21"/>
          <w:szCs w:val="21"/>
        </w:rPr>
        <w:t xml:space="preserve"> ICT leader</w:t>
      </w:r>
      <w:r w:rsidR="0006001C">
        <w:rPr>
          <w:rFonts w:asciiTheme="minorHAnsi" w:hAnsiTheme="minorHAnsi" w:cstheme="minorHAnsi"/>
          <w:sz w:val="21"/>
          <w:szCs w:val="21"/>
        </w:rPr>
        <w:t xml:space="preserve">, </w:t>
      </w:r>
      <w:r w:rsidRPr="007F7741">
        <w:rPr>
          <w:rFonts w:asciiTheme="minorHAnsi" w:hAnsiTheme="minorHAnsi" w:cstheme="minorHAnsi"/>
          <w:sz w:val="21"/>
          <w:szCs w:val="21"/>
        </w:rPr>
        <w:t xml:space="preserve">who will ensure that support is given promptly. </w:t>
      </w:r>
    </w:p>
    <w:p w14:paraId="72FE1889" w14:textId="77777777" w:rsidR="001227FD" w:rsidRPr="001227FD" w:rsidRDefault="001227FD" w:rsidP="001227FD">
      <w:pPr>
        <w:pStyle w:val="Default"/>
        <w:rPr>
          <w:rFonts w:ascii="Bookman Old Style" w:hAnsi="Bookman Old Style"/>
          <w:sz w:val="21"/>
          <w:szCs w:val="21"/>
        </w:rPr>
      </w:pPr>
    </w:p>
    <w:p w14:paraId="190025E6" w14:textId="77777777" w:rsidR="001227FD" w:rsidRPr="007F7741" w:rsidRDefault="001227FD" w:rsidP="001227FD">
      <w:pPr>
        <w:pStyle w:val="Default"/>
        <w:ind w:left="720"/>
        <w:rPr>
          <w:rFonts w:ascii="Segoe Print" w:hAnsi="Segoe Print" w:cstheme="minorHAnsi"/>
          <w:color w:val="0070C0"/>
          <w:sz w:val="21"/>
          <w:szCs w:val="21"/>
        </w:rPr>
      </w:pPr>
      <w:r w:rsidRPr="007F7741">
        <w:rPr>
          <w:rFonts w:ascii="Segoe Print" w:hAnsi="Segoe Print" w:cstheme="minorHAnsi"/>
          <w:b/>
          <w:bCs/>
          <w:color w:val="0070C0"/>
          <w:sz w:val="21"/>
          <w:szCs w:val="21"/>
        </w:rPr>
        <w:t xml:space="preserve">Remote teaching for staff who are self-isolating </w:t>
      </w:r>
    </w:p>
    <w:p w14:paraId="35BAB236" w14:textId="77777777" w:rsidR="001227FD" w:rsidRPr="001227FD" w:rsidRDefault="001227FD" w:rsidP="001227FD">
      <w:pPr>
        <w:pStyle w:val="Default"/>
        <w:rPr>
          <w:rFonts w:ascii="Bookman Old Style" w:hAnsi="Bookman Old Style"/>
          <w:sz w:val="21"/>
          <w:szCs w:val="21"/>
        </w:rPr>
      </w:pPr>
    </w:p>
    <w:p w14:paraId="56538A4C" w14:textId="77777777" w:rsidR="001227FD" w:rsidRPr="007F7741" w:rsidRDefault="001227FD" w:rsidP="001227FD">
      <w:pPr>
        <w:pStyle w:val="Default"/>
        <w:numPr>
          <w:ilvl w:val="0"/>
          <w:numId w:val="1"/>
        </w:numPr>
        <w:rPr>
          <w:rFonts w:asciiTheme="minorHAnsi" w:hAnsiTheme="minorHAnsi" w:cstheme="minorHAnsi"/>
          <w:sz w:val="21"/>
          <w:szCs w:val="21"/>
        </w:rPr>
      </w:pPr>
      <w:r w:rsidRPr="007F7741">
        <w:rPr>
          <w:rFonts w:asciiTheme="minorHAnsi" w:hAnsiTheme="minorHAnsi" w:cstheme="minorHAnsi"/>
          <w:sz w:val="21"/>
          <w:szCs w:val="21"/>
        </w:rPr>
        <w:t xml:space="preserve">Teaching staff are required to self-isolate if they show symptoms outlined at the start of this policy or they have been told to shield and/or have received a letter to confirm this. </w:t>
      </w:r>
    </w:p>
    <w:p w14:paraId="5DED66CA" w14:textId="77777777" w:rsidR="001227FD" w:rsidRPr="007F7741" w:rsidRDefault="001227FD" w:rsidP="001227FD">
      <w:pPr>
        <w:pStyle w:val="Default"/>
        <w:numPr>
          <w:ilvl w:val="0"/>
          <w:numId w:val="1"/>
        </w:numPr>
        <w:rPr>
          <w:rFonts w:asciiTheme="minorHAnsi" w:hAnsiTheme="minorHAnsi" w:cstheme="minorHAnsi"/>
          <w:sz w:val="21"/>
          <w:szCs w:val="21"/>
        </w:rPr>
      </w:pPr>
      <w:r w:rsidRPr="007F7741">
        <w:rPr>
          <w:rFonts w:asciiTheme="minorHAnsi" w:hAnsiTheme="minorHAnsi" w:cstheme="minorHAnsi"/>
          <w:sz w:val="21"/>
          <w:szCs w:val="21"/>
        </w:rPr>
        <w:t xml:space="preserve">If a member of staff is required to self-isolate, they are expected to: </w:t>
      </w:r>
    </w:p>
    <w:p w14:paraId="778D43C6" w14:textId="77777777" w:rsidR="001227FD" w:rsidRPr="007F7741" w:rsidRDefault="001227FD" w:rsidP="00B47817">
      <w:pPr>
        <w:pStyle w:val="Default"/>
        <w:numPr>
          <w:ilvl w:val="0"/>
          <w:numId w:val="2"/>
        </w:numPr>
        <w:spacing w:after="36"/>
        <w:rPr>
          <w:rFonts w:asciiTheme="minorHAnsi" w:hAnsiTheme="minorHAnsi" w:cstheme="minorHAnsi"/>
          <w:sz w:val="21"/>
          <w:szCs w:val="21"/>
        </w:rPr>
      </w:pPr>
      <w:r w:rsidRPr="007F7741">
        <w:rPr>
          <w:rFonts w:asciiTheme="minorHAnsi" w:hAnsiTheme="minorHAnsi" w:cstheme="minorHAnsi"/>
          <w:sz w:val="21"/>
          <w:szCs w:val="21"/>
        </w:rPr>
        <w:t xml:space="preserve">Follow normal reporting procedure for planned absence. </w:t>
      </w:r>
    </w:p>
    <w:p w14:paraId="016DEE75" w14:textId="77777777" w:rsidR="001227FD" w:rsidRPr="007F7741" w:rsidRDefault="001227FD" w:rsidP="00B47817">
      <w:pPr>
        <w:pStyle w:val="Default"/>
        <w:numPr>
          <w:ilvl w:val="0"/>
          <w:numId w:val="2"/>
        </w:numPr>
        <w:rPr>
          <w:rFonts w:asciiTheme="minorHAnsi" w:hAnsiTheme="minorHAnsi" w:cstheme="minorHAnsi"/>
          <w:sz w:val="21"/>
          <w:szCs w:val="21"/>
        </w:rPr>
      </w:pPr>
      <w:r w:rsidRPr="007F7741">
        <w:rPr>
          <w:rFonts w:asciiTheme="minorHAnsi" w:hAnsiTheme="minorHAnsi" w:cstheme="minorHAnsi"/>
          <w:sz w:val="21"/>
          <w:szCs w:val="21"/>
        </w:rPr>
        <w:t xml:space="preserve">School will ask staff about their intention to get tested. Should a staff member be tested, it is expected, as per national guidance, to share the result of this test with school so that appropriate plans can be made. </w:t>
      </w:r>
    </w:p>
    <w:p w14:paraId="7161A4CA" w14:textId="47015B7C" w:rsidR="00402E48" w:rsidRPr="00894E06" w:rsidRDefault="001227FD" w:rsidP="00B47817">
      <w:pPr>
        <w:pStyle w:val="ListParagraph"/>
        <w:numPr>
          <w:ilvl w:val="0"/>
          <w:numId w:val="2"/>
        </w:numPr>
        <w:rPr>
          <w:rFonts w:cstheme="minorHAnsi"/>
        </w:rPr>
      </w:pPr>
      <w:r w:rsidRPr="007F7741">
        <w:rPr>
          <w:rFonts w:cstheme="minorHAnsi"/>
          <w:sz w:val="21"/>
          <w:szCs w:val="21"/>
        </w:rPr>
        <w:t>Whilst self-isolating, and if able to do so, staff will be given an individual project to work on which is</w:t>
      </w:r>
      <w:r w:rsidR="00B47817" w:rsidRPr="007F7741">
        <w:rPr>
          <w:rFonts w:cstheme="minorHAnsi"/>
          <w:sz w:val="21"/>
          <w:szCs w:val="21"/>
        </w:rPr>
        <w:t xml:space="preserve"> in</w:t>
      </w:r>
      <w:r w:rsidRPr="007F7741">
        <w:rPr>
          <w:rFonts w:cstheme="minorHAnsi"/>
          <w:sz w:val="21"/>
          <w:szCs w:val="21"/>
        </w:rPr>
        <w:t xml:space="preserve"> line with whole school improvement priorities. These projects will be communicated by the </w:t>
      </w:r>
      <w:r w:rsidR="005149CD" w:rsidRPr="007F7741">
        <w:rPr>
          <w:rFonts w:cstheme="minorHAnsi"/>
          <w:sz w:val="21"/>
          <w:szCs w:val="21"/>
        </w:rPr>
        <w:t xml:space="preserve">Principal </w:t>
      </w:r>
      <w:r w:rsidRPr="007F7741">
        <w:rPr>
          <w:rFonts w:cstheme="minorHAnsi"/>
          <w:sz w:val="21"/>
          <w:szCs w:val="21"/>
        </w:rPr>
        <w:t>and will be allocated on a case-by-case basis. Staff may also be asked to support with the online learning provision for their year group.</w:t>
      </w:r>
    </w:p>
    <w:p w14:paraId="1A1F76EC" w14:textId="63A503E1" w:rsidR="00894E06" w:rsidRPr="007F7741" w:rsidRDefault="00894E06" w:rsidP="00B47817">
      <w:pPr>
        <w:pStyle w:val="ListParagraph"/>
        <w:numPr>
          <w:ilvl w:val="0"/>
          <w:numId w:val="2"/>
        </w:numPr>
        <w:rPr>
          <w:rFonts w:cstheme="minorHAnsi"/>
        </w:rPr>
      </w:pPr>
      <w:r>
        <w:rPr>
          <w:rFonts w:cstheme="minorHAnsi"/>
          <w:sz w:val="21"/>
          <w:szCs w:val="21"/>
        </w:rPr>
        <w:t xml:space="preserve">If unwell themselves, teachers will be </w:t>
      </w:r>
      <w:r w:rsidR="003A2053">
        <w:rPr>
          <w:rFonts w:cstheme="minorHAnsi"/>
          <w:sz w:val="21"/>
          <w:szCs w:val="21"/>
        </w:rPr>
        <w:t xml:space="preserve">ideally </w:t>
      </w:r>
      <w:r>
        <w:rPr>
          <w:rFonts w:cstheme="minorHAnsi"/>
          <w:sz w:val="21"/>
          <w:szCs w:val="21"/>
        </w:rPr>
        <w:t>covered by a</w:t>
      </w:r>
      <w:r w:rsidR="003A2053">
        <w:rPr>
          <w:rFonts w:cstheme="minorHAnsi"/>
          <w:sz w:val="21"/>
          <w:szCs w:val="21"/>
        </w:rPr>
        <w:t xml:space="preserve"> substitute teacher and a</w:t>
      </w:r>
      <w:r>
        <w:rPr>
          <w:rFonts w:cstheme="minorHAnsi"/>
          <w:sz w:val="21"/>
          <w:szCs w:val="21"/>
        </w:rPr>
        <w:t>nother staff member</w:t>
      </w:r>
      <w:r w:rsidR="003A2053">
        <w:rPr>
          <w:rFonts w:cstheme="minorHAnsi"/>
          <w:sz w:val="21"/>
          <w:szCs w:val="21"/>
        </w:rPr>
        <w:t xml:space="preserve"> will act as support with online provision and</w:t>
      </w:r>
      <w:r>
        <w:rPr>
          <w:rFonts w:cstheme="minorHAnsi"/>
          <w:sz w:val="21"/>
          <w:szCs w:val="21"/>
        </w:rPr>
        <w:t xml:space="preserve"> sharing of activities.  Communication and planning during this time will not be undertaken </w:t>
      </w:r>
      <w:r w:rsidR="003A2053">
        <w:rPr>
          <w:rFonts w:cstheme="minorHAnsi"/>
          <w:sz w:val="21"/>
          <w:szCs w:val="21"/>
        </w:rPr>
        <w:t xml:space="preserve">by the class teacher </w:t>
      </w:r>
      <w:r>
        <w:rPr>
          <w:rFonts w:cstheme="minorHAnsi"/>
          <w:sz w:val="21"/>
          <w:szCs w:val="21"/>
        </w:rPr>
        <w:t>until the</w:t>
      </w:r>
      <w:r w:rsidR="003A2053">
        <w:rPr>
          <w:rFonts w:cstheme="minorHAnsi"/>
          <w:sz w:val="21"/>
          <w:szCs w:val="21"/>
        </w:rPr>
        <w:t>y are</w:t>
      </w:r>
      <w:r>
        <w:rPr>
          <w:rFonts w:cstheme="minorHAnsi"/>
          <w:sz w:val="21"/>
          <w:szCs w:val="21"/>
        </w:rPr>
        <w:t xml:space="preserve"> fit </w:t>
      </w:r>
      <w:r w:rsidR="003A2053">
        <w:rPr>
          <w:rFonts w:cstheme="minorHAnsi"/>
          <w:sz w:val="21"/>
          <w:szCs w:val="21"/>
        </w:rPr>
        <w:t xml:space="preserve">for </w:t>
      </w:r>
      <w:r>
        <w:rPr>
          <w:rFonts w:cstheme="minorHAnsi"/>
          <w:sz w:val="21"/>
          <w:szCs w:val="21"/>
        </w:rPr>
        <w:t>work</w:t>
      </w:r>
      <w:r w:rsidR="003A2053">
        <w:rPr>
          <w:rFonts w:cstheme="minorHAnsi"/>
          <w:sz w:val="21"/>
          <w:szCs w:val="21"/>
        </w:rPr>
        <w:t>.</w:t>
      </w:r>
    </w:p>
    <w:p w14:paraId="49FBD29E" w14:textId="77777777" w:rsidR="004F74BD" w:rsidRDefault="004F74BD" w:rsidP="004F74BD">
      <w:pPr>
        <w:rPr>
          <w:rFonts w:ascii="Bookman Old Style" w:hAnsi="Bookman Old Style"/>
        </w:rPr>
      </w:pPr>
    </w:p>
    <w:p w14:paraId="7CB64E11" w14:textId="6930E3F2" w:rsidR="004F74BD" w:rsidRPr="007F7741" w:rsidRDefault="005149CD" w:rsidP="004F74BD">
      <w:pPr>
        <w:rPr>
          <w:rFonts w:ascii="Segoe Print" w:hAnsi="Segoe Print"/>
          <w:b/>
          <w:color w:val="0070C0"/>
        </w:rPr>
      </w:pPr>
      <w:r w:rsidRPr="007F7741">
        <w:rPr>
          <w:rFonts w:ascii="Segoe Print" w:hAnsi="Segoe Print"/>
        </w:rPr>
        <w:t xml:space="preserve">           </w:t>
      </w:r>
      <w:r w:rsidR="004F74BD" w:rsidRPr="007F7741">
        <w:rPr>
          <w:rFonts w:ascii="Segoe Print" w:hAnsi="Segoe Print"/>
          <w:b/>
          <w:color w:val="0070C0"/>
        </w:rPr>
        <w:t xml:space="preserve">Guidance on using </w:t>
      </w:r>
      <w:r w:rsidRPr="007F7741">
        <w:rPr>
          <w:rFonts w:ascii="Segoe Print" w:hAnsi="Segoe Print"/>
          <w:b/>
          <w:color w:val="0070C0"/>
        </w:rPr>
        <w:t>Google Classroom</w:t>
      </w:r>
    </w:p>
    <w:p w14:paraId="701D9932" w14:textId="13A599C7" w:rsidR="004F74BD" w:rsidRPr="00975FBD" w:rsidRDefault="004F74BD" w:rsidP="004F74BD">
      <w:pPr>
        <w:rPr>
          <w:rFonts w:cstheme="minorHAnsi"/>
          <w:sz w:val="21"/>
          <w:szCs w:val="21"/>
        </w:rPr>
      </w:pPr>
      <w:r w:rsidRPr="00975FBD">
        <w:rPr>
          <w:rFonts w:cstheme="minorHAnsi"/>
          <w:sz w:val="21"/>
          <w:szCs w:val="21"/>
        </w:rPr>
        <w:t>This will be the main forum for communication between school and home</w:t>
      </w:r>
      <w:r w:rsidR="00371338" w:rsidRPr="00975FBD">
        <w:rPr>
          <w:rFonts w:cstheme="minorHAnsi"/>
          <w:sz w:val="21"/>
          <w:szCs w:val="21"/>
        </w:rPr>
        <w:t xml:space="preserve"> during the pandemic</w:t>
      </w:r>
      <w:r w:rsidRPr="00975FBD">
        <w:rPr>
          <w:rFonts w:cstheme="minorHAnsi"/>
          <w:sz w:val="21"/>
          <w:szCs w:val="21"/>
        </w:rPr>
        <w:t xml:space="preserve">. </w:t>
      </w:r>
    </w:p>
    <w:p w14:paraId="00230090" w14:textId="2111B40C" w:rsidR="004F74BD" w:rsidRPr="00975FBD" w:rsidRDefault="004F74BD" w:rsidP="004F74BD">
      <w:pPr>
        <w:pStyle w:val="ListParagraph"/>
        <w:numPr>
          <w:ilvl w:val="0"/>
          <w:numId w:val="4"/>
        </w:numPr>
        <w:rPr>
          <w:rFonts w:cstheme="minorHAnsi"/>
          <w:sz w:val="21"/>
          <w:szCs w:val="21"/>
        </w:rPr>
      </w:pPr>
      <w:r w:rsidRPr="00975FBD">
        <w:rPr>
          <w:rFonts w:cstheme="minorHAnsi"/>
          <w:sz w:val="21"/>
          <w:szCs w:val="21"/>
        </w:rPr>
        <w:t xml:space="preserve">Ensure each child is signed up and is accessing </w:t>
      </w:r>
      <w:r w:rsidR="005149CD" w:rsidRPr="00975FBD">
        <w:rPr>
          <w:rFonts w:cstheme="minorHAnsi"/>
          <w:sz w:val="21"/>
          <w:szCs w:val="21"/>
        </w:rPr>
        <w:t>Google Classroom</w:t>
      </w:r>
      <w:r w:rsidRPr="00975FBD">
        <w:rPr>
          <w:rFonts w:cstheme="minorHAnsi"/>
          <w:sz w:val="21"/>
          <w:szCs w:val="21"/>
        </w:rPr>
        <w:t xml:space="preserve">. </w:t>
      </w:r>
    </w:p>
    <w:p w14:paraId="3F350687" w14:textId="56791709" w:rsidR="007F7741" w:rsidRPr="00975FBD" w:rsidRDefault="007F7741" w:rsidP="004F74BD">
      <w:pPr>
        <w:pStyle w:val="ListParagraph"/>
        <w:numPr>
          <w:ilvl w:val="0"/>
          <w:numId w:val="4"/>
        </w:numPr>
        <w:rPr>
          <w:rFonts w:cstheme="minorHAnsi"/>
          <w:sz w:val="21"/>
          <w:szCs w:val="21"/>
        </w:rPr>
      </w:pPr>
      <w:r w:rsidRPr="00975FBD">
        <w:rPr>
          <w:rFonts w:cstheme="minorHAnsi"/>
          <w:sz w:val="21"/>
          <w:szCs w:val="21"/>
        </w:rPr>
        <w:t xml:space="preserve">Please </w:t>
      </w:r>
      <w:r w:rsidR="0006001C" w:rsidRPr="00975FBD">
        <w:rPr>
          <w:rFonts w:cstheme="minorHAnsi"/>
          <w:sz w:val="21"/>
          <w:szCs w:val="21"/>
        </w:rPr>
        <w:t xml:space="preserve">read </w:t>
      </w:r>
      <w:r w:rsidRPr="00975FBD">
        <w:rPr>
          <w:rFonts w:cstheme="minorHAnsi"/>
          <w:sz w:val="21"/>
          <w:szCs w:val="21"/>
        </w:rPr>
        <w:t>information regarding the use on Google Classroom on the school website</w:t>
      </w:r>
    </w:p>
    <w:p w14:paraId="7E759A9E" w14:textId="299E8671" w:rsidR="003A2053" w:rsidRPr="00975FBD" w:rsidRDefault="003A2053" w:rsidP="004F74BD">
      <w:pPr>
        <w:pStyle w:val="ListParagraph"/>
        <w:numPr>
          <w:ilvl w:val="0"/>
          <w:numId w:val="4"/>
        </w:numPr>
        <w:rPr>
          <w:rFonts w:cstheme="minorHAnsi"/>
          <w:sz w:val="21"/>
          <w:szCs w:val="21"/>
        </w:rPr>
      </w:pPr>
      <w:r w:rsidRPr="00975FBD">
        <w:rPr>
          <w:rFonts w:cstheme="minorHAnsi"/>
          <w:sz w:val="21"/>
          <w:szCs w:val="21"/>
        </w:rPr>
        <w:t>Parents should not screenshot or share any information from Google Classroom on social media or any platform outside of Google Classroom</w:t>
      </w:r>
    </w:p>
    <w:p w14:paraId="4198576C" w14:textId="7ABB8382" w:rsidR="003A2053" w:rsidRDefault="003A2053" w:rsidP="003A2053">
      <w:pPr>
        <w:rPr>
          <w:rFonts w:cstheme="minorHAnsi"/>
        </w:rPr>
      </w:pPr>
    </w:p>
    <w:p w14:paraId="38D93EB8" w14:textId="0147DCCF" w:rsidR="00932458" w:rsidRDefault="00932458" w:rsidP="00932458">
      <w:pPr>
        <w:pStyle w:val="ListParagraph"/>
        <w:ind w:left="1440"/>
        <w:rPr>
          <w:rFonts w:cstheme="minorHAnsi"/>
        </w:rPr>
      </w:pPr>
    </w:p>
    <w:p w14:paraId="3CEE9B02" w14:textId="28BD8335" w:rsidR="00932458" w:rsidRDefault="00932458" w:rsidP="00932458">
      <w:pPr>
        <w:pStyle w:val="ListParagraph"/>
        <w:ind w:left="1440"/>
        <w:rPr>
          <w:rFonts w:cstheme="minorHAnsi"/>
        </w:rPr>
      </w:pPr>
    </w:p>
    <w:p w14:paraId="095F4147" w14:textId="2657FD0A" w:rsidR="00932458" w:rsidRDefault="00932458" w:rsidP="00932458">
      <w:pPr>
        <w:pStyle w:val="ListParagraph"/>
        <w:ind w:left="1440"/>
        <w:rPr>
          <w:rFonts w:cstheme="minorHAnsi"/>
        </w:rPr>
      </w:pPr>
    </w:p>
    <w:p w14:paraId="18931D9C" w14:textId="5EE3AD41" w:rsidR="00932458" w:rsidRDefault="00932458" w:rsidP="00932458">
      <w:pPr>
        <w:pStyle w:val="ListParagraph"/>
        <w:ind w:left="1440"/>
        <w:rPr>
          <w:rFonts w:cstheme="minorHAnsi"/>
        </w:rPr>
      </w:pPr>
    </w:p>
    <w:p w14:paraId="5F7A90AB" w14:textId="7C0CEC33" w:rsidR="00932458" w:rsidRDefault="00932458" w:rsidP="00932458">
      <w:pPr>
        <w:pStyle w:val="ListParagraph"/>
        <w:ind w:left="1440"/>
        <w:rPr>
          <w:rFonts w:cstheme="minorHAnsi"/>
        </w:rPr>
      </w:pPr>
    </w:p>
    <w:p w14:paraId="16CE58F1" w14:textId="0536C522" w:rsidR="00932458" w:rsidRDefault="00932458" w:rsidP="00932458">
      <w:pPr>
        <w:pStyle w:val="ListParagraph"/>
        <w:ind w:left="1440"/>
        <w:rPr>
          <w:rFonts w:cstheme="minorHAnsi"/>
        </w:rPr>
      </w:pPr>
    </w:p>
    <w:p w14:paraId="213569F1" w14:textId="192E0C0F" w:rsidR="00932458" w:rsidRDefault="00932458" w:rsidP="00932458">
      <w:pPr>
        <w:pStyle w:val="ListParagraph"/>
        <w:ind w:left="1440"/>
        <w:rPr>
          <w:rFonts w:cstheme="minorHAnsi"/>
        </w:rPr>
      </w:pPr>
    </w:p>
    <w:p w14:paraId="16915632" w14:textId="60A47F39" w:rsidR="00932458" w:rsidRDefault="00932458" w:rsidP="00932458">
      <w:pPr>
        <w:pStyle w:val="ListParagraph"/>
        <w:ind w:left="1440"/>
        <w:rPr>
          <w:rFonts w:cstheme="minorHAnsi"/>
        </w:rPr>
      </w:pPr>
    </w:p>
    <w:p w14:paraId="21B19D5A" w14:textId="35EE51E6" w:rsidR="00932458" w:rsidRDefault="00932458" w:rsidP="00932458">
      <w:pPr>
        <w:pStyle w:val="ListParagraph"/>
        <w:ind w:left="1440"/>
        <w:rPr>
          <w:rFonts w:cstheme="minorHAnsi"/>
        </w:rPr>
      </w:pPr>
    </w:p>
    <w:p w14:paraId="12C8B3FB" w14:textId="38AD6C57" w:rsidR="00932458" w:rsidRDefault="00932458" w:rsidP="00932458">
      <w:pPr>
        <w:pStyle w:val="ListParagraph"/>
        <w:ind w:left="1440"/>
        <w:rPr>
          <w:rFonts w:cstheme="minorHAnsi"/>
        </w:rPr>
      </w:pPr>
    </w:p>
    <w:p w14:paraId="07205AB8" w14:textId="77777777" w:rsidR="00DF266B" w:rsidRDefault="00DF266B" w:rsidP="00932458">
      <w:pPr>
        <w:pStyle w:val="Default"/>
        <w:ind w:left="720"/>
        <w:jc w:val="center"/>
        <w:rPr>
          <w:rFonts w:ascii="Segoe Print" w:hAnsi="Segoe Print" w:cstheme="minorHAnsi"/>
          <w:b/>
          <w:bCs/>
          <w:color w:val="0070C0"/>
          <w:sz w:val="32"/>
          <w:szCs w:val="32"/>
          <w:u w:val="single"/>
        </w:rPr>
      </w:pPr>
    </w:p>
    <w:p w14:paraId="16A074D0" w14:textId="77777777" w:rsidR="00DF266B" w:rsidRDefault="00DF266B" w:rsidP="00932458">
      <w:pPr>
        <w:pStyle w:val="Default"/>
        <w:ind w:left="720"/>
        <w:jc w:val="center"/>
        <w:rPr>
          <w:rFonts w:ascii="Segoe Print" w:hAnsi="Segoe Print" w:cstheme="minorHAnsi"/>
          <w:b/>
          <w:bCs/>
          <w:color w:val="0070C0"/>
          <w:sz w:val="32"/>
          <w:szCs w:val="32"/>
          <w:u w:val="single"/>
        </w:rPr>
      </w:pPr>
    </w:p>
    <w:p w14:paraId="45C54521" w14:textId="77777777" w:rsidR="00DF266B" w:rsidRDefault="00DF266B" w:rsidP="00932458">
      <w:pPr>
        <w:pStyle w:val="Default"/>
        <w:ind w:left="720"/>
        <w:jc w:val="center"/>
        <w:rPr>
          <w:rFonts w:ascii="Segoe Print" w:hAnsi="Segoe Print" w:cstheme="minorHAnsi"/>
          <w:b/>
          <w:bCs/>
          <w:color w:val="0070C0"/>
          <w:sz w:val="32"/>
          <w:szCs w:val="32"/>
          <w:u w:val="single"/>
        </w:rPr>
      </w:pPr>
    </w:p>
    <w:p w14:paraId="7A4651F2" w14:textId="77777777" w:rsidR="00DF266B" w:rsidRDefault="00DF266B" w:rsidP="00932458">
      <w:pPr>
        <w:pStyle w:val="Default"/>
        <w:ind w:left="720"/>
        <w:jc w:val="center"/>
        <w:rPr>
          <w:rFonts w:ascii="Segoe Print" w:hAnsi="Segoe Print" w:cstheme="minorHAnsi"/>
          <w:b/>
          <w:bCs/>
          <w:color w:val="0070C0"/>
          <w:sz w:val="32"/>
          <w:szCs w:val="32"/>
          <w:u w:val="single"/>
        </w:rPr>
      </w:pPr>
    </w:p>
    <w:p w14:paraId="242333E4" w14:textId="77777777" w:rsidR="00DF266B" w:rsidRDefault="00DF266B" w:rsidP="00932458">
      <w:pPr>
        <w:pStyle w:val="Default"/>
        <w:ind w:left="720"/>
        <w:jc w:val="center"/>
        <w:rPr>
          <w:rFonts w:ascii="Segoe Print" w:hAnsi="Segoe Print" w:cstheme="minorHAnsi"/>
          <w:b/>
          <w:bCs/>
          <w:color w:val="0070C0"/>
          <w:sz w:val="32"/>
          <w:szCs w:val="32"/>
          <w:u w:val="single"/>
        </w:rPr>
      </w:pPr>
    </w:p>
    <w:p w14:paraId="573FAB49" w14:textId="0BB73FF7" w:rsidR="00932458" w:rsidRDefault="00932458" w:rsidP="00975FBD">
      <w:pPr>
        <w:pStyle w:val="Default"/>
        <w:jc w:val="center"/>
        <w:rPr>
          <w:rFonts w:ascii="Segoe Print" w:hAnsi="Segoe Print" w:cstheme="minorHAnsi"/>
          <w:b/>
          <w:bCs/>
          <w:color w:val="0070C0"/>
          <w:sz w:val="32"/>
          <w:szCs w:val="32"/>
          <w:u w:val="single"/>
        </w:rPr>
      </w:pPr>
      <w:r w:rsidRPr="00932458">
        <w:rPr>
          <w:rFonts w:ascii="Segoe Print" w:hAnsi="Segoe Print" w:cstheme="minorHAnsi"/>
          <w:b/>
          <w:bCs/>
          <w:color w:val="0070C0"/>
          <w:sz w:val="32"/>
          <w:szCs w:val="32"/>
          <w:u w:val="single"/>
        </w:rPr>
        <w:t>Appendix 1</w:t>
      </w:r>
    </w:p>
    <w:p w14:paraId="101D92F1" w14:textId="77777777" w:rsidR="00975FBD" w:rsidRPr="00932458" w:rsidRDefault="00975FBD" w:rsidP="00975FBD">
      <w:pPr>
        <w:pStyle w:val="Default"/>
        <w:jc w:val="center"/>
        <w:rPr>
          <w:rFonts w:ascii="Segoe Print" w:hAnsi="Segoe Print" w:cstheme="minorHAnsi"/>
          <w:b/>
          <w:bCs/>
          <w:color w:val="0070C0"/>
          <w:sz w:val="32"/>
          <w:szCs w:val="32"/>
          <w:u w:val="single"/>
        </w:rPr>
      </w:pPr>
      <w:bookmarkStart w:id="0" w:name="_GoBack"/>
      <w:bookmarkEnd w:id="0"/>
    </w:p>
    <w:p w14:paraId="54E7909E" w14:textId="22BE2A71" w:rsidR="00932458" w:rsidRDefault="00932458" w:rsidP="00932458">
      <w:pPr>
        <w:pStyle w:val="Default"/>
        <w:ind w:left="720"/>
        <w:jc w:val="center"/>
        <w:rPr>
          <w:rFonts w:ascii="Segoe Print" w:hAnsi="Segoe Print" w:cstheme="minorHAnsi"/>
          <w:b/>
          <w:bCs/>
          <w:color w:val="0070C0"/>
          <w:sz w:val="32"/>
          <w:szCs w:val="32"/>
        </w:rPr>
      </w:pPr>
      <w:r>
        <w:rPr>
          <w:rFonts w:ascii="Segoe Print" w:hAnsi="Segoe Print" w:cstheme="minorHAnsi"/>
          <w:b/>
          <w:bCs/>
          <w:color w:val="0070C0"/>
          <w:sz w:val="32"/>
          <w:szCs w:val="32"/>
        </w:rPr>
        <w:t>Guide to remote learning</w:t>
      </w:r>
    </w:p>
    <w:p w14:paraId="70221C5F" w14:textId="66256326" w:rsidR="00932458" w:rsidRPr="00B16F8A" w:rsidRDefault="00932458" w:rsidP="00582B49">
      <w:pPr>
        <w:jc w:val="both"/>
        <w:rPr>
          <w:rFonts w:cstheme="minorHAnsi"/>
        </w:rPr>
      </w:pPr>
      <w:r w:rsidRPr="00B16F8A">
        <w:rPr>
          <w:rFonts w:cstheme="minorHAnsi"/>
        </w:rPr>
        <w:t>This information is to be used</w:t>
      </w:r>
      <w:r w:rsidR="00582B49">
        <w:rPr>
          <w:rFonts w:cstheme="minorHAnsi"/>
        </w:rPr>
        <w:t xml:space="preserve"> as a general guide</w:t>
      </w:r>
      <w:r w:rsidRPr="00B16F8A">
        <w:rPr>
          <w:rFonts w:cstheme="minorHAnsi"/>
        </w:rPr>
        <w:t xml:space="preserve"> and parents can expect further details of remote learning for their child as and when it is required.  We aim to implement remote learning from your child’s </w:t>
      </w:r>
      <w:r w:rsidRPr="00B16F8A">
        <w:rPr>
          <w:rFonts w:cstheme="minorHAnsi"/>
          <w:i/>
        </w:rPr>
        <w:t>second</w:t>
      </w:r>
      <w:r w:rsidRPr="00B16F8A">
        <w:rPr>
          <w:rFonts w:cstheme="minorHAnsi"/>
        </w:rPr>
        <w:t xml:space="preserve"> day of absence.  There are two general scenarios outlined below; the first being if your child is self-isolating and the second in the case of a whole bubble not being allowed to attend school</w:t>
      </w:r>
      <w:r w:rsidR="00582B49">
        <w:rPr>
          <w:rFonts w:cstheme="minorHAnsi"/>
        </w:rPr>
        <w:t xml:space="preserve">/school closure.  </w:t>
      </w:r>
    </w:p>
    <w:tbl>
      <w:tblPr>
        <w:tblStyle w:val="TableGrid"/>
        <w:tblpPr w:leftFromText="180" w:rightFromText="180" w:vertAnchor="page" w:horzAnchor="margin" w:tblpXSpec="center" w:tblpY="5181"/>
        <w:tblW w:w="0" w:type="auto"/>
        <w:tblLook w:val="04A0" w:firstRow="1" w:lastRow="0" w:firstColumn="1" w:lastColumn="0" w:noHBand="0" w:noVBand="1"/>
      </w:tblPr>
      <w:tblGrid>
        <w:gridCol w:w="4360"/>
        <w:gridCol w:w="4854"/>
      </w:tblGrid>
      <w:tr w:rsidR="00DF266B" w14:paraId="60611E5D" w14:textId="77777777" w:rsidTr="00A13BEC">
        <w:tc>
          <w:tcPr>
            <w:tcW w:w="4360" w:type="dxa"/>
            <w:shd w:val="clear" w:color="auto" w:fill="BDD6EE" w:themeFill="accent1" w:themeFillTint="66"/>
          </w:tcPr>
          <w:p w14:paraId="766C4080" w14:textId="77777777" w:rsidR="00DF266B" w:rsidRPr="00533E5D" w:rsidRDefault="00DF266B" w:rsidP="00A13BEC">
            <w:pPr>
              <w:pStyle w:val="ListParagraph"/>
              <w:ind w:left="0"/>
              <w:jc w:val="center"/>
              <w:rPr>
                <w:rFonts w:ascii="Segoe Print" w:hAnsi="Segoe Print" w:cstheme="minorHAnsi"/>
                <w:b/>
                <w:bCs/>
              </w:rPr>
            </w:pPr>
            <w:r w:rsidRPr="00533E5D">
              <w:rPr>
                <w:rFonts w:ascii="Segoe Print" w:hAnsi="Segoe Print" w:cstheme="minorHAnsi"/>
                <w:b/>
                <w:bCs/>
              </w:rPr>
              <w:t>Circumstance</w:t>
            </w:r>
          </w:p>
        </w:tc>
        <w:tc>
          <w:tcPr>
            <w:tcW w:w="4854" w:type="dxa"/>
            <w:shd w:val="clear" w:color="auto" w:fill="BDD6EE" w:themeFill="accent1" w:themeFillTint="66"/>
          </w:tcPr>
          <w:p w14:paraId="732D1798" w14:textId="77777777" w:rsidR="00DF266B" w:rsidRPr="00533E5D" w:rsidRDefault="00DF266B" w:rsidP="00A13BEC">
            <w:pPr>
              <w:pStyle w:val="ListParagraph"/>
              <w:ind w:left="0"/>
              <w:jc w:val="center"/>
              <w:rPr>
                <w:rFonts w:ascii="Segoe Print" w:hAnsi="Segoe Print" w:cstheme="minorHAnsi"/>
                <w:b/>
                <w:bCs/>
              </w:rPr>
            </w:pPr>
            <w:r w:rsidRPr="00533E5D">
              <w:rPr>
                <w:rFonts w:ascii="Segoe Print" w:hAnsi="Segoe Print" w:cstheme="minorHAnsi"/>
                <w:b/>
                <w:bCs/>
              </w:rPr>
              <w:t>Remote Learning Arrangements</w:t>
            </w:r>
          </w:p>
          <w:p w14:paraId="31F35DC5" w14:textId="52CF3B91" w:rsidR="00533E5D" w:rsidRPr="00533E5D" w:rsidRDefault="00533E5D" w:rsidP="00A13BEC">
            <w:pPr>
              <w:pStyle w:val="ListParagraph"/>
              <w:ind w:left="0"/>
              <w:jc w:val="center"/>
              <w:rPr>
                <w:rFonts w:ascii="Segoe Print" w:hAnsi="Segoe Print" w:cstheme="minorHAnsi"/>
                <w:b/>
                <w:bCs/>
              </w:rPr>
            </w:pPr>
          </w:p>
        </w:tc>
      </w:tr>
      <w:tr w:rsidR="00DF266B" w14:paraId="4745C1DE" w14:textId="77777777" w:rsidTr="00A13BEC">
        <w:tc>
          <w:tcPr>
            <w:tcW w:w="4360" w:type="dxa"/>
          </w:tcPr>
          <w:p w14:paraId="08D6C0C9" w14:textId="7DBC0084" w:rsidR="00DF266B" w:rsidRDefault="00DF266B" w:rsidP="00A13BEC">
            <w:pPr>
              <w:pStyle w:val="ListParagraph"/>
              <w:ind w:left="0"/>
              <w:rPr>
                <w:rFonts w:cstheme="minorHAnsi"/>
              </w:rPr>
            </w:pPr>
            <w:r>
              <w:rPr>
                <w:rFonts w:cstheme="minorHAnsi"/>
              </w:rPr>
              <w:t>My child is absent because they are awaiting test results and</w:t>
            </w:r>
            <w:r w:rsidR="00A13BEC">
              <w:rPr>
                <w:rFonts w:cstheme="minorHAnsi"/>
              </w:rPr>
              <w:t>/or</w:t>
            </w:r>
            <w:r>
              <w:rPr>
                <w:rFonts w:cstheme="minorHAnsi"/>
              </w:rPr>
              <w:t xml:space="preserve"> our household is required to self-isolate.  The rest of their school bubble are attending school and being taught as normal.</w:t>
            </w:r>
          </w:p>
        </w:tc>
        <w:tc>
          <w:tcPr>
            <w:tcW w:w="4854" w:type="dxa"/>
          </w:tcPr>
          <w:p w14:paraId="03ED7247" w14:textId="7CEFDD16" w:rsidR="00DF266B" w:rsidRPr="00A13BEC" w:rsidRDefault="00A13BEC" w:rsidP="00A13BEC">
            <w:pPr>
              <w:rPr>
                <w:rFonts w:cstheme="minorHAnsi"/>
              </w:rPr>
            </w:pPr>
            <w:r>
              <w:rPr>
                <w:rFonts w:cstheme="minorHAnsi"/>
              </w:rPr>
              <w:t xml:space="preserve">Staff will make available to parents, paper copies of work </w:t>
            </w:r>
            <w:r w:rsidR="00B95A2C">
              <w:rPr>
                <w:rFonts w:cstheme="minorHAnsi"/>
              </w:rPr>
              <w:t xml:space="preserve">to be </w:t>
            </w:r>
            <w:r>
              <w:rPr>
                <w:rFonts w:cstheme="minorHAnsi"/>
              </w:rPr>
              <w:t xml:space="preserve">taught each week on the </w:t>
            </w:r>
            <w:r w:rsidR="007F31A8">
              <w:rPr>
                <w:rFonts w:cstheme="minorHAnsi"/>
              </w:rPr>
              <w:t>second day</w:t>
            </w:r>
            <w:r w:rsidR="00B95A2C">
              <w:rPr>
                <w:rFonts w:cstheme="minorHAnsi"/>
              </w:rPr>
              <w:t xml:space="preserve"> of absence</w:t>
            </w:r>
            <w:r>
              <w:rPr>
                <w:rFonts w:cstheme="minorHAnsi"/>
              </w:rPr>
              <w:t>.  Parents should make arrangements for collection of this work which will be left outside the school building.  The person who collects the work should not be self-isolating nor have received a positive test result for Covid-19</w:t>
            </w:r>
          </w:p>
        </w:tc>
      </w:tr>
      <w:tr w:rsidR="00A13BEC" w14:paraId="233D6CD4" w14:textId="77777777" w:rsidTr="00A13BEC">
        <w:tc>
          <w:tcPr>
            <w:tcW w:w="4360" w:type="dxa"/>
          </w:tcPr>
          <w:p w14:paraId="43847001" w14:textId="77777777" w:rsidR="00A13BEC" w:rsidRPr="001D4BD7" w:rsidRDefault="00A13BEC" w:rsidP="00A13BEC">
            <w:pPr>
              <w:rPr>
                <w:rFonts w:cstheme="minorHAnsi"/>
              </w:rPr>
            </w:pPr>
            <w:r w:rsidRPr="001D4BD7">
              <w:rPr>
                <w:rFonts w:cstheme="minorHAnsi"/>
              </w:rPr>
              <w:t>My child’s whole bubble is not permitted to attend school because they, or another member of their bubble, have tested positive for Covid-19.</w:t>
            </w:r>
          </w:p>
          <w:p w14:paraId="4AC9AFC1" w14:textId="77777777" w:rsidR="00A13BEC" w:rsidRPr="001D4BD7" w:rsidRDefault="00A13BEC" w:rsidP="00A13BEC">
            <w:pPr>
              <w:rPr>
                <w:rFonts w:cstheme="minorHAnsi"/>
              </w:rPr>
            </w:pPr>
          </w:p>
          <w:p w14:paraId="7DDEB4D3" w14:textId="36684D57" w:rsidR="00A13BEC" w:rsidRDefault="00A13BEC" w:rsidP="00A13BEC">
            <w:pPr>
              <w:pStyle w:val="ListParagraph"/>
              <w:ind w:left="0"/>
              <w:rPr>
                <w:rFonts w:cstheme="minorHAnsi"/>
              </w:rPr>
            </w:pPr>
            <w:r w:rsidRPr="001D4BD7">
              <w:rPr>
                <w:rFonts w:cstheme="minorHAnsi"/>
              </w:rPr>
              <w:t>We enter another ‘lockdown’ with total school closure.</w:t>
            </w:r>
          </w:p>
        </w:tc>
        <w:tc>
          <w:tcPr>
            <w:tcW w:w="4854" w:type="dxa"/>
          </w:tcPr>
          <w:p w14:paraId="390E06AE" w14:textId="15D05B6A" w:rsidR="00A13BEC" w:rsidRPr="00A13BEC" w:rsidRDefault="00A13BEC" w:rsidP="00A13BEC">
            <w:pPr>
              <w:rPr>
                <w:rFonts w:cstheme="minorHAnsi"/>
                <w:i/>
                <w:color w:val="5B9BD5" w:themeColor="accent1"/>
              </w:rPr>
            </w:pPr>
            <w:r w:rsidRPr="00A13BEC">
              <w:rPr>
                <w:rFonts w:cstheme="minorHAnsi"/>
                <w:i/>
                <w:color w:val="5B9BD5" w:themeColor="accent1"/>
              </w:rPr>
              <w:t>Foundation Stage P1/2</w:t>
            </w:r>
          </w:p>
          <w:p w14:paraId="0414422E" w14:textId="23601B8F" w:rsidR="00A13BEC" w:rsidRPr="001D4BD7" w:rsidRDefault="00A13BEC" w:rsidP="00A13BEC">
            <w:pPr>
              <w:rPr>
                <w:rFonts w:cstheme="minorHAnsi"/>
                <w:i/>
              </w:rPr>
            </w:pPr>
            <w:r w:rsidRPr="001D4BD7">
              <w:rPr>
                <w:rFonts w:cstheme="minorHAnsi"/>
                <w:i/>
              </w:rPr>
              <w:t>Numeracy</w:t>
            </w:r>
          </w:p>
          <w:p w14:paraId="183B823B" w14:textId="77777777" w:rsidR="00A13BEC" w:rsidRDefault="00A13BEC" w:rsidP="00A13BEC">
            <w:pPr>
              <w:pStyle w:val="ListParagraph"/>
              <w:numPr>
                <w:ilvl w:val="0"/>
                <w:numId w:val="10"/>
              </w:numPr>
              <w:rPr>
                <w:rFonts w:cstheme="minorHAnsi"/>
              </w:rPr>
            </w:pPr>
            <w:r>
              <w:rPr>
                <w:rFonts w:cstheme="minorHAnsi"/>
              </w:rPr>
              <w:t>A weekly schedule of learning objectives with related activities and learning videos will be uploaded to Google Classroom.</w:t>
            </w:r>
          </w:p>
          <w:p w14:paraId="3DFFC8A8" w14:textId="77777777" w:rsidR="00A13BEC" w:rsidRDefault="00A13BEC" w:rsidP="00A13BEC">
            <w:pPr>
              <w:pStyle w:val="ListParagraph"/>
              <w:numPr>
                <w:ilvl w:val="0"/>
                <w:numId w:val="10"/>
              </w:numPr>
              <w:rPr>
                <w:rFonts w:cstheme="minorHAnsi"/>
              </w:rPr>
            </w:pPr>
            <w:r w:rsidRPr="001D4BD7">
              <w:rPr>
                <w:rFonts w:cstheme="minorHAnsi"/>
              </w:rPr>
              <w:t>Practical materials will be sent home</w:t>
            </w:r>
            <w:r>
              <w:rPr>
                <w:rFonts w:cstheme="minorHAnsi"/>
              </w:rPr>
              <w:t>,</w:t>
            </w:r>
            <w:r w:rsidRPr="001D4BD7">
              <w:rPr>
                <w:rFonts w:cstheme="minorHAnsi"/>
              </w:rPr>
              <w:t xml:space="preserve"> if required</w:t>
            </w:r>
            <w:r>
              <w:rPr>
                <w:rFonts w:cstheme="minorHAnsi"/>
              </w:rPr>
              <w:t>, for tasks.</w:t>
            </w:r>
          </w:p>
          <w:p w14:paraId="18C1A9DA" w14:textId="77777777" w:rsidR="00A13BEC" w:rsidRPr="001D4BD7" w:rsidRDefault="00A13BEC" w:rsidP="00A13BEC">
            <w:pPr>
              <w:pStyle w:val="ListParagraph"/>
              <w:numPr>
                <w:ilvl w:val="0"/>
                <w:numId w:val="10"/>
              </w:numPr>
              <w:rPr>
                <w:rFonts w:cstheme="minorHAnsi"/>
              </w:rPr>
            </w:pPr>
            <w:r>
              <w:rPr>
                <w:rFonts w:cstheme="minorHAnsi"/>
              </w:rPr>
              <w:t>Worksheets/workbooks will be provided, if required.</w:t>
            </w:r>
          </w:p>
          <w:p w14:paraId="589DDB59" w14:textId="77777777" w:rsidR="00A13BEC" w:rsidRPr="001D4BD7" w:rsidRDefault="00A13BEC" w:rsidP="00A13BEC">
            <w:pPr>
              <w:rPr>
                <w:rFonts w:cstheme="minorHAnsi"/>
                <w:i/>
              </w:rPr>
            </w:pPr>
            <w:r w:rsidRPr="001D4BD7">
              <w:rPr>
                <w:rFonts w:cstheme="minorHAnsi"/>
                <w:i/>
              </w:rPr>
              <w:t>Literacy</w:t>
            </w:r>
          </w:p>
          <w:p w14:paraId="3AF4C64A" w14:textId="754FC1AE" w:rsidR="00A13BEC" w:rsidRDefault="00A13BEC" w:rsidP="00A13BEC">
            <w:pPr>
              <w:pStyle w:val="ListParagraph"/>
              <w:numPr>
                <w:ilvl w:val="0"/>
                <w:numId w:val="11"/>
              </w:numPr>
              <w:rPr>
                <w:rFonts w:cstheme="minorHAnsi"/>
              </w:rPr>
            </w:pPr>
            <w:r>
              <w:rPr>
                <w:rFonts w:cstheme="minorHAnsi"/>
              </w:rPr>
              <w:t>A weekly schedule of phonic learning objectives, with related activities and learning videos will be uploaded to Google Classroom.</w:t>
            </w:r>
          </w:p>
          <w:p w14:paraId="580965E4" w14:textId="7544596B" w:rsidR="00A13BEC" w:rsidRPr="00A13BEC" w:rsidRDefault="00A13BEC" w:rsidP="00A13BEC">
            <w:pPr>
              <w:pStyle w:val="ListParagraph"/>
              <w:numPr>
                <w:ilvl w:val="0"/>
                <w:numId w:val="11"/>
              </w:numPr>
              <w:rPr>
                <w:rFonts w:cstheme="minorHAnsi"/>
              </w:rPr>
            </w:pPr>
            <w:r>
              <w:rPr>
                <w:rFonts w:cstheme="minorHAnsi"/>
              </w:rPr>
              <w:t>Literacy activities (Talking and Listening/Reading/Writing)</w:t>
            </w:r>
          </w:p>
          <w:p w14:paraId="5B67E05E" w14:textId="77777777" w:rsidR="00A13BEC" w:rsidRPr="001D4BD7" w:rsidRDefault="00A13BEC" w:rsidP="00A13BEC">
            <w:pPr>
              <w:pStyle w:val="ListParagraph"/>
              <w:numPr>
                <w:ilvl w:val="0"/>
                <w:numId w:val="11"/>
              </w:numPr>
              <w:rPr>
                <w:rFonts w:cstheme="minorHAnsi"/>
              </w:rPr>
            </w:pPr>
            <w:r w:rsidRPr="001D4BD7">
              <w:rPr>
                <w:rFonts w:cstheme="minorHAnsi"/>
              </w:rPr>
              <w:t>Reading books</w:t>
            </w:r>
            <w:r>
              <w:rPr>
                <w:rFonts w:cstheme="minorHAnsi"/>
              </w:rPr>
              <w:t>/ workbooks</w:t>
            </w:r>
            <w:r w:rsidRPr="001D4BD7">
              <w:rPr>
                <w:rFonts w:cstheme="minorHAnsi"/>
              </w:rPr>
              <w:t xml:space="preserve"> will be sent home, where possible.</w:t>
            </w:r>
          </w:p>
          <w:p w14:paraId="3B176E09" w14:textId="77777777" w:rsidR="00A13BEC" w:rsidRPr="001D4BD7" w:rsidRDefault="00A13BEC" w:rsidP="00A13BEC">
            <w:pPr>
              <w:pStyle w:val="ListParagraph"/>
              <w:numPr>
                <w:ilvl w:val="0"/>
                <w:numId w:val="11"/>
              </w:numPr>
              <w:rPr>
                <w:rFonts w:cstheme="minorHAnsi"/>
              </w:rPr>
            </w:pPr>
            <w:r w:rsidRPr="001D4BD7">
              <w:rPr>
                <w:rFonts w:cstheme="minorHAnsi"/>
              </w:rPr>
              <w:t>Access to Lexia Core 5 Reading Programme</w:t>
            </w:r>
          </w:p>
          <w:p w14:paraId="0CE51ABA" w14:textId="76D63095" w:rsidR="00A13BEC" w:rsidRPr="001D4BD7" w:rsidRDefault="00A13BEC" w:rsidP="00A13BEC">
            <w:pPr>
              <w:rPr>
                <w:rFonts w:cstheme="minorHAnsi"/>
                <w:i/>
              </w:rPr>
            </w:pPr>
            <w:r w:rsidRPr="001D4BD7">
              <w:rPr>
                <w:rFonts w:cstheme="minorHAnsi"/>
                <w:i/>
              </w:rPr>
              <w:t>WAU</w:t>
            </w:r>
            <w:r>
              <w:rPr>
                <w:rFonts w:cstheme="minorHAnsi"/>
                <w:i/>
              </w:rPr>
              <w:t>/RE/PE</w:t>
            </w:r>
            <w:r w:rsidR="00B8533A">
              <w:rPr>
                <w:rFonts w:cstheme="minorHAnsi"/>
                <w:i/>
              </w:rPr>
              <w:t>/PDMU</w:t>
            </w:r>
          </w:p>
          <w:p w14:paraId="4C3F01AD" w14:textId="77777777" w:rsidR="00A13BEC" w:rsidRDefault="00A13BEC" w:rsidP="00A13BEC">
            <w:pPr>
              <w:pStyle w:val="ListParagraph"/>
              <w:numPr>
                <w:ilvl w:val="0"/>
                <w:numId w:val="12"/>
              </w:numPr>
              <w:rPr>
                <w:rFonts w:cstheme="minorHAnsi"/>
              </w:rPr>
            </w:pPr>
            <w:r w:rsidRPr="001D4BD7">
              <w:rPr>
                <w:rFonts w:cstheme="minorHAnsi"/>
              </w:rPr>
              <w:t>Activities related to topic work will be uploaded to Google Classroom.</w:t>
            </w:r>
          </w:p>
          <w:p w14:paraId="283014DA" w14:textId="77777777" w:rsidR="00A13BEC" w:rsidRPr="001D4BD7" w:rsidRDefault="00A13BEC" w:rsidP="00A13BEC">
            <w:pPr>
              <w:pStyle w:val="ListParagraph"/>
              <w:rPr>
                <w:rFonts w:cstheme="minorHAnsi"/>
              </w:rPr>
            </w:pPr>
          </w:p>
          <w:p w14:paraId="4AD1A59D" w14:textId="77777777" w:rsidR="00A13BEC" w:rsidRDefault="00A13BEC" w:rsidP="00A13BEC">
            <w:pPr>
              <w:rPr>
                <w:rFonts w:cstheme="minorHAnsi"/>
              </w:rPr>
            </w:pPr>
            <w:r w:rsidRPr="001D4BD7">
              <w:rPr>
                <w:rFonts w:cstheme="minorHAnsi"/>
              </w:rPr>
              <w:t>Some activities may be required to be ‘handed in’ virtually on Google Classroom.</w:t>
            </w:r>
          </w:p>
          <w:p w14:paraId="7E10D00B" w14:textId="77777777" w:rsidR="00A13BEC" w:rsidRDefault="00A13BEC" w:rsidP="00A13BEC">
            <w:pPr>
              <w:rPr>
                <w:rFonts w:cstheme="minorHAnsi"/>
              </w:rPr>
            </w:pPr>
          </w:p>
          <w:p w14:paraId="7E38788B" w14:textId="77777777" w:rsidR="00A13BEC" w:rsidRPr="007F31A8" w:rsidRDefault="00A13BEC" w:rsidP="00A13BEC">
            <w:pPr>
              <w:rPr>
                <w:rFonts w:cstheme="minorHAnsi"/>
                <w:i/>
                <w:iCs/>
                <w:color w:val="5B9BD5" w:themeColor="accent1"/>
              </w:rPr>
            </w:pPr>
            <w:r w:rsidRPr="007F31A8">
              <w:rPr>
                <w:rFonts w:cstheme="minorHAnsi"/>
                <w:i/>
                <w:iCs/>
                <w:color w:val="5B9BD5" w:themeColor="accent1"/>
              </w:rPr>
              <w:t>KS1/2 P3-7</w:t>
            </w:r>
          </w:p>
          <w:p w14:paraId="58DF05F7" w14:textId="6E8D0343" w:rsidR="00B8533A" w:rsidRDefault="00B8533A" w:rsidP="00A13BEC">
            <w:pPr>
              <w:rPr>
                <w:rFonts w:cstheme="minorHAnsi"/>
                <w:color w:val="000000" w:themeColor="text1"/>
              </w:rPr>
            </w:pPr>
            <w:r>
              <w:rPr>
                <w:rFonts w:cstheme="minorHAnsi"/>
                <w:color w:val="000000" w:themeColor="text1"/>
              </w:rPr>
              <w:t>Staff will provide a weekly timetable at the beginning of each week or daily by 9.15am</w:t>
            </w:r>
          </w:p>
          <w:p w14:paraId="0AB37962" w14:textId="055E1F0C" w:rsidR="00B8533A" w:rsidRDefault="00B8533A" w:rsidP="00A13BEC">
            <w:pPr>
              <w:rPr>
                <w:rFonts w:cstheme="minorHAnsi"/>
                <w:color w:val="000000" w:themeColor="text1"/>
              </w:rPr>
            </w:pPr>
            <w:r>
              <w:rPr>
                <w:rFonts w:cstheme="minorHAnsi"/>
                <w:color w:val="000000" w:themeColor="text1"/>
              </w:rPr>
              <w:t>1 Literacy daily</w:t>
            </w:r>
          </w:p>
          <w:p w14:paraId="15CDF259" w14:textId="77777777" w:rsidR="00B8533A" w:rsidRDefault="00B8533A" w:rsidP="00A13BEC">
            <w:pPr>
              <w:rPr>
                <w:rFonts w:cstheme="minorHAnsi"/>
                <w:color w:val="000000" w:themeColor="text1"/>
              </w:rPr>
            </w:pPr>
            <w:r>
              <w:rPr>
                <w:rFonts w:cstheme="minorHAnsi"/>
                <w:color w:val="000000" w:themeColor="text1"/>
              </w:rPr>
              <w:t>1 Numeracy daily</w:t>
            </w:r>
          </w:p>
          <w:p w14:paraId="025DC9A9" w14:textId="77777777" w:rsidR="00B8533A" w:rsidRDefault="00B8533A" w:rsidP="00A13BEC">
            <w:pPr>
              <w:rPr>
                <w:rFonts w:cstheme="minorHAnsi"/>
                <w:color w:val="000000" w:themeColor="text1"/>
              </w:rPr>
            </w:pPr>
            <w:r>
              <w:rPr>
                <w:rFonts w:cstheme="minorHAnsi"/>
                <w:color w:val="000000" w:themeColor="text1"/>
              </w:rPr>
              <w:t>1 Additional activity daily (The World Around Us/RE/PE/PDMU</w:t>
            </w:r>
          </w:p>
          <w:p w14:paraId="2AB3F52A" w14:textId="1212A8C3" w:rsidR="00B8533A" w:rsidRDefault="00B8533A" w:rsidP="00A13BEC">
            <w:pPr>
              <w:rPr>
                <w:rFonts w:cstheme="minorHAnsi"/>
                <w:color w:val="000000" w:themeColor="text1"/>
              </w:rPr>
            </w:pPr>
          </w:p>
          <w:p w14:paraId="610BDE36" w14:textId="77777777" w:rsidR="00B8533A" w:rsidRDefault="00B8533A" w:rsidP="00B8533A">
            <w:pPr>
              <w:pStyle w:val="ListParagraph"/>
              <w:numPr>
                <w:ilvl w:val="0"/>
                <w:numId w:val="12"/>
              </w:numPr>
              <w:rPr>
                <w:rFonts w:cstheme="minorHAnsi"/>
                <w:color w:val="000000" w:themeColor="text1"/>
              </w:rPr>
            </w:pPr>
            <w:r>
              <w:rPr>
                <w:rFonts w:cstheme="minorHAnsi"/>
                <w:color w:val="000000" w:themeColor="text1"/>
              </w:rPr>
              <w:t>Children will be provided with textbooks/workbooks and any practical materials required</w:t>
            </w:r>
          </w:p>
          <w:p w14:paraId="518F5C38" w14:textId="77777777" w:rsidR="00B8533A" w:rsidRDefault="00B8533A" w:rsidP="00B8533A">
            <w:pPr>
              <w:pStyle w:val="ListParagraph"/>
              <w:numPr>
                <w:ilvl w:val="0"/>
                <w:numId w:val="12"/>
              </w:numPr>
              <w:rPr>
                <w:rFonts w:cstheme="minorHAnsi"/>
                <w:color w:val="000000" w:themeColor="text1"/>
              </w:rPr>
            </w:pPr>
            <w:r>
              <w:rPr>
                <w:rFonts w:cstheme="minorHAnsi"/>
                <w:color w:val="000000" w:themeColor="text1"/>
              </w:rPr>
              <w:t xml:space="preserve">Mathletics tasks will be set to match learning objectives </w:t>
            </w:r>
          </w:p>
          <w:p w14:paraId="1A85077F" w14:textId="77777777" w:rsidR="00B8533A" w:rsidRDefault="00B8533A" w:rsidP="00B8533A">
            <w:pPr>
              <w:pStyle w:val="ListParagraph"/>
              <w:numPr>
                <w:ilvl w:val="0"/>
                <w:numId w:val="12"/>
              </w:numPr>
              <w:rPr>
                <w:rFonts w:cstheme="minorHAnsi"/>
                <w:color w:val="000000" w:themeColor="text1"/>
              </w:rPr>
            </w:pPr>
            <w:r>
              <w:rPr>
                <w:rFonts w:cstheme="minorHAnsi"/>
                <w:color w:val="000000" w:themeColor="text1"/>
              </w:rPr>
              <w:t>Mental Maths homework will continue as normal</w:t>
            </w:r>
          </w:p>
          <w:p w14:paraId="2B49F509" w14:textId="77777777" w:rsidR="00B8533A" w:rsidRDefault="00B8533A" w:rsidP="00B8533A">
            <w:pPr>
              <w:pStyle w:val="ListParagraph"/>
              <w:numPr>
                <w:ilvl w:val="0"/>
                <w:numId w:val="12"/>
              </w:numPr>
              <w:rPr>
                <w:rFonts w:cstheme="minorHAnsi"/>
                <w:color w:val="000000" w:themeColor="text1"/>
              </w:rPr>
            </w:pPr>
            <w:r>
              <w:rPr>
                <w:rFonts w:cstheme="minorHAnsi"/>
                <w:color w:val="000000" w:themeColor="text1"/>
              </w:rPr>
              <w:t>Learning videos, where necessary, will be uploaded as required</w:t>
            </w:r>
          </w:p>
          <w:p w14:paraId="1951F6CC" w14:textId="77777777" w:rsidR="00B8533A" w:rsidRDefault="00B8533A" w:rsidP="00B8533A">
            <w:pPr>
              <w:pStyle w:val="ListParagraph"/>
              <w:numPr>
                <w:ilvl w:val="0"/>
                <w:numId w:val="12"/>
              </w:numPr>
              <w:rPr>
                <w:rFonts w:cstheme="minorHAnsi"/>
                <w:color w:val="000000" w:themeColor="text1"/>
              </w:rPr>
            </w:pPr>
            <w:r>
              <w:rPr>
                <w:rFonts w:cstheme="minorHAnsi"/>
                <w:color w:val="000000" w:themeColor="text1"/>
              </w:rPr>
              <w:t>Library books (2) will be sent home in the appropriate AR colour</w:t>
            </w:r>
            <w:r w:rsidR="007F31A8">
              <w:rPr>
                <w:rFonts w:cstheme="minorHAnsi"/>
                <w:color w:val="000000" w:themeColor="text1"/>
              </w:rPr>
              <w:t>.  Accelerated quizzes can continue to be completed at home</w:t>
            </w:r>
          </w:p>
          <w:p w14:paraId="7F8D368C" w14:textId="77777777" w:rsidR="007F31A8" w:rsidRDefault="007F31A8" w:rsidP="00B8533A">
            <w:pPr>
              <w:pStyle w:val="ListParagraph"/>
              <w:numPr>
                <w:ilvl w:val="0"/>
                <w:numId w:val="12"/>
              </w:numPr>
              <w:rPr>
                <w:rFonts w:cstheme="minorHAnsi"/>
                <w:color w:val="000000" w:themeColor="text1"/>
              </w:rPr>
            </w:pPr>
            <w:r>
              <w:rPr>
                <w:rFonts w:cstheme="minorHAnsi"/>
                <w:color w:val="000000" w:themeColor="text1"/>
              </w:rPr>
              <w:t>Access to Lexia Core 5 Reading Programme</w:t>
            </w:r>
          </w:p>
          <w:p w14:paraId="21D593DD" w14:textId="77777777" w:rsidR="007F31A8" w:rsidRDefault="007F31A8" w:rsidP="007F31A8">
            <w:pPr>
              <w:pStyle w:val="ListParagraph"/>
              <w:rPr>
                <w:rFonts w:cstheme="minorHAnsi"/>
                <w:color w:val="000000" w:themeColor="text1"/>
              </w:rPr>
            </w:pPr>
            <w:r>
              <w:rPr>
                <w:rFonts w:cstheme="minorHAnsi"/>
                <w:color w:val="000000" w:themeColor="text1"/>
              </w:rPr>
              <w:t>*if your child usually has access at school</w:t>
            </w:r>
          </w:p>
          <w:p w14:paraId="63CBF9DD" w14:textId="52B917DE" w:rsidR="007F31A8" w:rsidRPr="00B8533A" w:rsidRDefault="007F31A8" w:rsidP="007F31A8">
            <w:pPr>
              <w:pStyle w:val="ListParagraph"/>
              <w:rPr>
                <w:rFonts w:cstheme="minorHAnsi"/>
                <w:color w:val="000000" w:themeColor="text1"/>
              </w:rPr>
            </w:pPr>
          </w:p>
        </w:tc>
      </w:tr>
    </w:tbl>
    <w:p w14:paraId="3C6BD009" w14:textId="0F18B985" w:rsidR="00B16F8A" w:rsidRDefault="00B16F8A" w:rsidP="004F74BD">
      <w:pPr>
        <w:rPr>
          <w:rFonts w:ascii="Bookman Old Style" w:hAnsi="Bookman Old Style"/>
        </w:rPr>
      </w:pPr>
    </w:p>
    <w:p w14:paraId="4291EB66" w14:textId="730077DA" w:rsidR="00B16F8A" w:rsidRDefault="00B16F8A" w:rsidP="004F74BD">
      <w:pPr>
        <w:rPr>
          <w:rFonts w:ascii="Bookman Old Style" w:hAnsi="Bookman Old Style"/>
        </w:rPr>
      </w:pPr>
    </w:p>
    <w:p w14:paraId="7402D131" w14:textId="2B202D54" w:rsidR="00B16F8A" w:rsidRDefault="00B16F8A" w:rsidP="004F74BD">
      <w:pPr>
        <w:rPr>
          <w:rFonts w:ascii="Bookman Old Style" w:hAnsi="Bookman Old Style"/>
        </w:rPr>
      </w:pPr>
    </w:p>
    <w:p w14:paraId="0C77B1FB" w14:textId="66F3A214" w:rsidR="00B16F8A" w:rsidRDefault="00B16F8A" w:rsidP="004F74BD">
      <w:pPr>
        <w:rPr>
          <w:rFonts w:ascii="Bookman Old Style" w:hAnsi="Bookman Old Style"/>
        </w:rPr>
      </w:pPr>
    </w:p>
    <w:p w14:paraId="2B9DC670" w14:textId="5ED2831D" w:rsidR="00B16F8A" w:rsidRDefault="00B16F8A" w:rsidP="004F74BD">
      <w:pPr>
        <w:rPr>
          <w:rFonts w:ascii="Bookman Old Style" w:hAnsi="Bookman Old Style"/>
        </w:rPr>
      </w:pPr>
    </w:p>
    <w:p w14:paraId="4CFCD3DD" w14:textId="1A58A772" w:rsidR="00B16F8A" w:rsidRDefault="00B16F8A" w:rsidP="004F74BD">
      <w:pPr>
        <w:rPr>
          <w:rFonts w:ascii="Bookman Old Style" w:hAnsi="Bookman Old Style"/>
        </w:rPr>
      </w:pPr>
    </w:p>
    <w:p w14:paraId="561C71F1" w14:textId="11D1E920" w:rsidR="00B16F8A" w:rsidRDefault="00B16F8A" w:rsidP="004F74BD">
      <w:pPr>
        <w:rPr>
          <w:rFonts w:ascii="Bookman Old Style" w:hAnsi="Bookman Old Style"/>
        </w:rPr>
      </w:pPr>
    </w:p>
    <w:p w14:paraId="3CE93795" w14:textId="77777777" w:rsidR="00A13BEC" w:rsidRDefault="00A13BEC" w:rsidP="004F74BD">
      <w:pPr>
        <w:rPr>
          <w:rFonts w:ascii="Bookman Old Style" w:hAnsi="Bookman Old Style"/>
        </w:rPr>
      </w:pPr>
    </w:p>
    <w:p w14:paraId="2BB01DBC" w14:textId="4F290113" w:rsidR="00B16F8A" w:rsidRDefault="00B16F8A" w:rsidP="004F74BD">
      <w:pPr>
        <w:rPr>
          <w:rFonts w:ascii="Bookman Old Style" w:hAnsi="Bookman Old Style"/>
        </w:rPr>
      </w:pPr>
    </w:p>
    <w:p w14:paraId="731B1535" w14:textId="71099440" w:rsidR="00EA70A7" w:rsidRDefault="00EA70A7" w:rsidP="004F74BD">
      <w:pPr>
        <w:rPr>
          <w:rFonts w:ascii="Bookman Old Style" w:hAnsi="Bookman Old Style"/>
        </w:rPr>
      </w:pPr>
    </w:p>
    <w:p w14:paraId="17896126" w14:textId="0C60B910" w:rsidR="00EA70A7" w:rsidRDefault="00EA70A7" w:rsidP="004F74BD">
      <w:pPr>
        <w:rPr>
          <w:rFonts w:ascii="Bookman Old Style" w:hAnsi="Bookman Old Style"/>
        </w:rPr>
      </w:pPr>
    </w:p>
    <w:p w14:paraId="75A84E83" w14:textId="54D8DE2A" w:rsidR="00EA70A7" w:rsidRDefault="00EA70A7" w:rsidP="004F74BD">
      <w:pPr>
        <w:rPr>
          <w:rFonts w:ascii="Bookman Old Style" w:hAnsi="Bookman Old Style"/>
        </w:rPr>
      </w:pPr>
    </w:p>
    <w:p w14:paraId="1ECFE4BA" w14:textId="77777777" w:rsidR="00EA70A7" w:rsidRDefault="00EA70A7" w:rsidP="004F74BD">
      <w:pPr>
        <w:rPr>
          <w:rFonts w:ascii="Bookman Old Style" w:hAnsi="Bookman Old Style"/>
        </w:rPr>
      </w:pPr>
    </w:p>
    <w:p w14:paraId="64005C74" w14:textId="690A91D9" w:rsidR="00EA70A7" w:rsidRDefault="00B95A2C" w:rsidP="004F74BD">
      <w:pPr>
        <w:rPr>
          <w:rFonts w:cstheme="minorHAnsi"/>
          <w:b/>
          <w:bCs/>
          <w:i/>
          <w:iCs/>
        </w:rPr>
      </w:pPr>
      <w:r w:rsidRPr="00B95A2C">
        <w:rPr>
          <w:rFonts w:cstheme="minorHAnsi"/>
          <w:b/>
          <w:bCs/>
          <w:i/>
          <w:iCs/>
        </w:rPr>
        <w:t xml:space="preserve">Why is the provision different for children who are isolating whilst their bubble </w:t>
      </w:r>
      <w:proofErr w:type="gramStart"/>
      <w:r w:rsidRPr="00B95A2C">
        <w:rPr>
          <w:rFonts w:cstheme="minorHAnsi"/>
          <w:b/>
          <w:bCs/>
          <w:i/>
          <w:iCs/>
        </w:rPr>
        <w:t>are</w:t>
      </w:r>
      <w:proofErr w:type="gramEnd"/>
      <w:r w:rsidRPr="00B95A2C">
        <w:rPr>
          <w:rFonts w:cstheme="minorHAnsi"/>
          <w:b/>
          <w:bCs/>
          <w:i/>
          <w:iCs/>
        </w:rPr>
        <w:t xml:space="preserve"> still in school?</w:t>
      </w:r>
    </w:p>
    <w:p w14:paraId="558A2F7C" w14:textId="679906E7" w:rsidR="00B95A2C" w:rsidRDefault="00B95A2C" w:rsidP="004F74BD">
      <w:pPr>
        <w:rPr>
          <w:rFonts w:cstheme="minorHAnsi"/>
        </w:rPr>
      </w:pPr>
      <w:r>
        <w:rPr>
          <w:rFonts w:cstheme="minorHAnsi"/>
        </w:rPr>
        <w:t xml:space="preserve">Whilst a child’s bubble </w:t>
      </w:r>
      <w:proofErr w:type="gramStart"/>
      <w:r>
        <w:rPr>
          <w:rFonts w:cstheme="minorHAnsi"/>
        </w:rPr>
        <w:t>are</w:t>
      </w:r>
      <w:proofErr w:type="gramEnd"/>
      <w:r>
        <w:rPr>
          <w:rFonts w:cstheme="minorHAnsi"/>
        </w:rPr>
        <w:t xml:space="preserve"> still in school, throughout the day, all teachers will be teaching their classes.  The time teachers have to prepare high quality lessons and meaningful feedback along with their other duties in finite.  </w:t>
      </w:r>
      <w:proofErr w:type="gramStart"/>
      <w:r>
        <w:rPr>
          <w:rFonts w:cstheme="minorHAnsi"/>
        </w:rPr>
        <w:t>Therefore</w:t>
      </w:r>
      <w:proofErr w:type="gramEnd"/>
      <w:r>
        <w:rPr>
          <w:rFonts w:cstheme="minorHAnsi"/>
        </w:rPr>
        <w:t xml:space="preserve"> it will not be possible for teachers to provide the level of work they would in the case of a bubble closing or during lockdown.</w:t>
      </w:r>
    </w:p>
    <w:p w14:paraId="74AAB963" w14:textId="3E436CA6" w:rsidR="00B95A2C" w:rsidRPr="00B95A2C" w:rsidRDefault="00B95A2C" w:rsidP="004F74BD">
      <w:pPr>
        <w:rPr>
          <w:rFonts w:cstheme="minorHAnsi"/>
          <w:b/>
          <w:bCs/>
          <w:i/>
          <w:iCs/>
        </w:rPr>
      </w:pPr>
      <w:r w:rsidRPr="00B95A2C">
        <w:rPr>
          <w:rFonts w:cstheme="minorHAnsi"/>
          <w:b/>
          <w:bCs/>
          <w:i/>
          <w:iCs/>
        </w:rPr>
        <w:t>Is my child expected to do work at home when they are ill?</w:t>
      </w:r>
    </w:p>
    <w:p w14:paraId="54127FDE" w14:textId="3CCB440E" w:rsidR="00B95A2C" w:rsidRDefault="00B95A2C" w:rsidP="004F74BD">
      <w:pPr>
        <w:rPr>
          <w:rFonts w:cstheme="minorHAnsi"/>
        </w:rPr>
      </w:pPr>
      <w:r>
        <w:rPr>
          <w:rFonts w:cstheme="minorHAnsi"/>
        </w:rPr>
        <w:t>If your child is ill, they must take the time to rest and recover and are not expected to work from home.  However, if a child no longer feels ill, but are still considered contagious (10 days after the onset of symptoms), parents and carers must let the class teacher know that they can begin posting work to the child’s account.</w:t>
      </w:r>
    </w:p>
    <w:p w14:paraId="5CFE940B" w14:textId="236D8043" w:rsidR="008A28F2" w:rsidRPr="008A28F2" w:rsidRDefault="008A28F2" w:rsidP="004F74BD">
      <w:pPr>
        <w:rPr>
          <w:rFonts w:cstheme="minorHAnsi"/>
          <w:b/>
          <w:bCs/>
          <w:i/>
          <w:iCs/>
        </w:rPr>
      </w:pPr>
      <w:r w:rsidRPr="008A28F2">
        <w:rPr>
          <w:rFonts w:cstheme="minorHAnsi"/>
          <w:b/>
          <w:bCs/>
          <w:i/>
          <w:iCs/>
        </w:rPr>
        <w:t>How will my child with Special Needs be supported?</w:t>
      </w:r>
    </w:p>
    <w:p w14:paraId="3ADE611C" w14:textId="69EAE0D0" w:rsidR="008A28F2" w:rsidRDefault="008A28F2" w:rsidP="004F74BD">
      <w:pPr>
        <w:rPr>
          <w:rFonts w:cstheme="minorHAnsi"/>
        </w:rPr>
      </w:pPr>
      <w:r>
        <w:rPr>
          <w:rFonts w:cstheme="minorHAnsi"/>
        </w:rPr>
        <w:t>All children who have identified special educational needs will have additional personalised support and resources posted onto their personal Google Classroom account.  Teachers will respond to children on an individual basis and therefore plan appropriately to ensure every child is able to achieve.</w:t>
      </w:r>
    </w:p>
    <w:p w14:paraId="72BF6998" w14:textId="6B2DEA3B" w:rsidR="008A28F2" w:rsidRPr="008A28F2" w:rsidRDefault="008A28F2" w:rsidP="004F74BD">
      <w:pPr>
        <w:rPr>
          <w:rFonts w:cstheme="minorHAnsi"/>
          <w:b/>
          <w:bCs/>
          <w:i/>
          <w:iCs/>
        </w:rPr>
      </w:pPr>
      <w:r w:rsidRPr="008A28F2">
        <w:rPr>
          <w:rFonts w:cstheme="minorHAnsi"/>
          <w:b/>
          <w:bCs/>
          <w:i/>
          <w:iCs/>
        </w:rPr>
        <w:t>Will my child receive a phone call from their teacher whilst they are isolating?</w:t>
      </w:r>
    </w:p>
    <w:p w14:paraId="5B7FB6F1" w14:textId="0F9D71E0" w:rsidR="008A28F2" w:rsidRDefault="008A28F2" w:rsidP="004F74BD">
      <w:pPr>
        <w:rPr>
          <w:rFonts w:cstheme="minorHAnsi"/>
        </w:rPr>
      </w:pPr>
      <w:r>
        <w:rPr>
          <w:rFonts w:cstheme="minorHAnsi"/>
        </w:rPr>
        <w:t>The standard period for isolation is 10 days.  As teachers are able to interact with their pupils through Google Classroom, staff will not be making phone calls to children unless they are pre-arranged or exceptional circumstances.  However, if a full lockdown occurs and children have to receive remote learning for more than two weeks, well-being calls will be arranged.</w:t>
      </w:r>
    </w:p>
    <w:p w14:paraId="5D66A7F1" w14:textId="77777777" w:rsidR="009B5FD9" w:rsidRDefault="009B5FD9" w:rsidP="004F74BD">
      <w:pPr>
        <w:rPr>
          <w:rFonts w:cstheme="minorHAnsi"/>
          <w:b/>
          <w:bCs/>
          <w:i/>
          <w:iCs/>
        </w:rPr>
      </w:pPr>
      <w:r>
        <w:rPr>
          <w:rFonts w:cstheme="minorHAnsi"/>
          <w:b/>
          <w:bCs/>
          <w:i/>
          <w:iCs/>
        </w:rPr>
        <w:t>How do I keep my child/ren safe whilst accessing remote learning?</w:t>
      </w:r>
    </w:p>
    <w:p w14:paraId="5E6C732F" w14:textId="32383F1B" w:rsidR="008A28F2" w:rsidRDefault="009B5FD9" w:rsidP="004F74BD">
      <w:pPr>
        <w:rPr>
          <w:rFonts w:cstheme="minorHAnsi"/>
        </w:rPr>
      </w:pPr>
      <w:r>
        <w:rPr>
          <w:rFonts w:cstheme="minorHAnsi"/>
        </w:rPr>
        <w:t>Parents need to make sure that children are supervised whilst using the internet to ensure they are only accessing content that is appropriate to them.  Children have had online safety lessons in school and should be aware of how to keep themselves safe online and what to do if they don’t feel safe (remind them of the SMART rules)</w:t>
      </w:r>
    </w:p>
    <w:p w14:paraId="32D9B099" w14:textId="4373EF54" w:rsidR="009B5FD9" w:rsidRDefault="009B5FD9" w:rsidP="004F74BD">
      <w:pPr>
        <w:rPr>
          <w:rFonts w:cstheme="minorHAnsi"/>
        </w:rPr>
      </w:pPr>
      <w:r>
        <w:rPr>
          <w:rFonts w:cstheme="minorHAnsi"/>
        </w:rPr>
        <w:t>It would be a good idea to ask your child to tell you ways in which they can keep themselves safe while using the internet so that you as a parent can ensure that they understand.  It is also important that you consider the amount of time that your child is spending online and sitting at a tablet/computer screen. Make sure you build in time for breaks so that children are not looking at a screen for long periods of time.</w:t>
      </w:r>
    </w:p>
    <w:p w14:paraId="630D4859" w14:textId="77777777" w:rsidR="008A28F2" w:rsidRDefault="008A28F2" w:rsidP="004F74BD">
      <w:pPr>
        <w:rPr>
          <w:rFonts w:cstheme="minorHAnsi"/>
        </w:rPr>
      </w:pPr>
    </w:p>
    <w:p w14:paraId="2C62EB55" w14:textId="77777777" w:rsidR="008A28F2" w:rsidRPr="00B95A2C" w:rsidRDefault="008A28F2" w:rsidP="004F74BD">
      <w:pPr>
        <w:rPr>
          <w:rFonts w:cstheme="minorHAnsi"/>
        </w:rPr>
      </w:pPr>
    </w:p>
    <w:p w14:paraId="2D4EACAE" w14:textId="77777777" w:rsidR="00B95A2C" w:rsidRPr="00B95A2C" w:rsidRDefault="00B95A2C" w:rsidP="004F74BD">
      <w:pPr>
        <w:rPr>
          <w:rFonts w:cstheme="minorHAnsi"/>
        </w:rPr>
      </w:pPr>
    </w:p>
    <w:p w14:paraId="21E81D20" w14:textId="77777777" w:rsidR="00B95A2C" w:rsidRPr="00B95A2C" w:rsidRDefault="00B95A2C" w:rsidP="004F74BD">
      <w:pPr>
        <w:rPr>
          <w:rFonts w:cstheme="minorHAnsi"/>
        </w:rPr>
      </w:pPr>
    </w:p>
    <w:p w14:paraId="29FA863B" w14:textId="77777777" w:rsidR="0006001C" w:rsidRPr="004F74BD" w:rsidRDefault="0006001C" w:rsidP="004F74BD">
      <w:pPr>
        <w:rPr>
          <w:rFonts w:ascii="Bookman Old Style" w:hAnsi="Bookman Old Style"/>
        </w:rPr>
      </w:pPr>
    </w:p>
    <w:sectPr w:rsidR="0006001C" w:rsidRPr="004F74BD" w:rsidSect="00DF26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4002EFF" w:usb1="C000E47F" w:usb2="00000009" w:usb3="00000000" w:csb0="000001FF" w:csb1="00000000"/>
  </w:font>
  <w:font w:name="Segoe Print">
    <w:panose1 w:val="02000800000000000000"/>
    <w:charset w:val="00"/>
    <w:family w:val="auto"/>
    <w:pitch w:val="variable"/>
    <w:sig w:usb0="0000028F"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6E6D"/>
    <w:multiLevelType w:val="hybridMultilevel"/>
    <w:tmpl w:val="0172B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41186"/>
    <w:multiLevelType w:val="hybridMultilevel"/>
    <w:tmpl w:val="841E1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25D12"/>
    <w:multiLevelType w:val="hybridMultilevel"/>
    <w:tmpl w:val="A1FE30B8"/>
    <w:lvl w:ilvl="0" w:tplc="0809000D">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3E700B98"/>
    <w:multiLevelType w:val="hybridMultilevel"/>
    <w:tmpl w:val="F30CA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537556"/>
    <w:multiLevelType w:val="hybridMultilevel"/>
    <w:tmpl w:val="56CC5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3B746C"/>
    <w:multiLevelType w:val="hybridMultilevel"/>
    <w:tmpl w:val="6D108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6F3747"/>
    <w:multiLevelType w:val="hybridMultilevel"/>
    <w:tmpl w:val="9F4ED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D566C7"/>
    <w:multiLevelType w:val="hybridMultilevel"/>
    <w:tmpl w:val="64663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C375E5"/>
    <w:multiLevelType w:val="hybridMultilevel"/>
    <w:tmpl w:val="23364E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4104C54"/>
    <w:multiLevelType w:val="hybridMultilevel"/>
    <w:tmpl w:val="D2FA5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E05DF3"/>
    <w:multiLevelType w:val="hybridMultilevel"/>
    <w:tmpl w:val="006A4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CF2FFE"/>
    <w:multiLevelType w:val="hybridMultilevel"/>
    <w:tmpl w:val="E0608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num>
  <w:num w:numId="4">
    <w:abstractNumId w:val="8"/>
  </w:num>
  <w:num w:numId="5">
    <w:abstractNumId w:val="6"/>
  </w:num>
  <w:num w:numId="6">
    <w:abstractNumId w:val="3"/>
  </w:num>
  <w:num w:numId="7">
    <w:abstractNumId w:val="7"/>
  </w:num>
  <w:num w:numId="8">
    <w:abstractNumId w:val="9"/>
  </w:num>
  <w:num w:numId="9">
    <w:abstractNumId w:val="5"/>
  </w:num>
  <w:num w:numId="10">
    <w:abstractNumId w:val="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7FD"/>
    <w:rsid w:val="00036112"/>
    <w:rsid w:val="0006001C"/>
    <w:rsid w:val="000B0FFD"/>
    <w:rsid w:val="000F200B"/>
    <w:rsid w:val="001227FD"/>
    <w:rsid w:val="001D4BD7"/>
    <w:rsid w:val="00225410"/>
    <w:rsid w:val="002A4847"/>
    <w:rsid w:val="003671E9"/>
    <w:rsid w:val="00371338"/>
    <w:rsid w:val="003A2053"/>
    <w:rsid w:val="003B7FDF"/>
    <w:rsid w:val="0042653B"/>
    <w:rsid w:val="004F74BD"/>
    <w:rsid w:val="00507423"/>
    <w:rsid w:val="005074BF"/>
    <w:rsid w:val="005149CD"/>
    <w:rsid w:val="00533E5D"/>
    <w:rsid w:val="005358DA"/>
    <w:rsid w:val="00540788"/>
    <w:rsid w:val="00576DCF"/>
    <w:rsid w:val="00582B49"/>
    <w:rsid w:val="00751CA2"/>
    <w:rsid w:val="007F31A8"/>
    <w:rsid w:val="007F7741"/>
    <w:rsid w:val="00826DF7"/>
    <w:rsid w:val="0084615F"/>
    <w:rsid w:val="00885A60"/>
    <w:rsid w:val="00894E06"/>
    <w:rsid w:val="008A28F2"/>
    <w:rsid w:val="00932458"/>
    <w:rsid w:val="00975FBD"/>
    <w:rsid w:val="009A3A82"/>
    <w:rsid w:val="009B5FD9"/>
    <w:rsid w:val="00A13BEC"/>
    <w:rsid w:val="00B16F8A"/>
    <w:rsid w:val="00B47817"/>
    <w:rsid w:val="00B66864"/>
    <w:rsid w:val="00B8533A"/>
    <w:rsid w:val="00B90C9B"/>
    <w:rsid w:val="00B95A2C"/>
    <w:rsid w:val="00CF0FFA"/>
    <w:rsid w:val="00DF266B"/>
    <w:rsid w:val="00E30F67"/>
    <w:rsid w:val="00EA70A7"/>
    <w:rsid w:val="00F23BA8"/>
    <w:rsid w:val="00F31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B205"/>
  <w15:chartTrackingRefBased/>
  <w15:docId w15:val="{13348729-FEAD-42CD-948F-C71C2684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7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27FD"/>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1227FD"/>
    <w:pPr>
      <w:ind w:left="720"/>
      <w:contextualSpacing/>
    </w:pPr>
  </w:style>
  <w:style w:type="paragraph" w:styleId="BalloonText">
    <w:name w:val="Balloon Text"/>
    <w:basedOn w:val="Normal"/>
    <w:link w:val="BalloonTextChar"/>
    <w:uiPriority w:val="99"/>
    <w:semiHidden/>
    <w:unhideWhenUsed/>
    <w:rsid w:val="000F20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00B"/>
    <w:rPr>
      <w:rFonts w:ascii="Segoe UI" w:hAnsi="Segoe UI" w:cs="Segoe UI"/>
      <w:sz w:val="18"/>
      <w:szCs w:val="18"/>
    </w:rPr>
  </w:style>
  <w:style w:type="table" w:styleId="TableGrid">
    <w:name w:val="Table Grid"/>
    <w:basedOn w:val="TableNormal"/>
    <w:uiPriority w:val="39"/>
    <w:rsid w:val="0093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33E5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434578">
      <w:bodyDiv w:val="1"/>
      <w:marLeft w:val="0"/>
      <w:marRight w:val="0"/>
      <w:marTop w:val="0"/>
      <w:marBottom w:val="0"/>
      <w:divBdr>
        <w:top w:val="none" w:sz="0" w:space="0" w:color="auto"/>
        <w:left w:val="none" w:sz="0" w:space="0" w:color="auto"/>
        <w:bottom w:val="none" w:sz="0" w:space="0" w:color="auto"/>
        <w:right w:val="none" w:sz="0" w:space="0" w:color="auto"/>
      </w:divBdr>
      <w:divsChild>
        <w:div w:id="1369145271">
          <w:marLeft w:val="0"/>
          <w:marRight w:val="0"/>
          <w:marTop w:val="0"/>
          <w:marBottom w:val="0"/>
          <w:divBdr>
            <w:top w:val="none" w:sz="0" w:space="0" w:color="auto"/>
            <w:left w:val="none" w:sz="0" w:space="0" w:color="auto"/>
            <w:bottom w:val="none" w:sz="0" w:space="0" w:color="auto"/>
            <w:right w:val="none" w:sz="0" w:space="0" w:color="auto"/>
          </w:divBdr>
          <w:divsChild>
            <w:div w:id="1977103326">
              <w:marLeft w:val="0"/>
              <w:marRight w:val="0"/>
              <w:marTop w:val="0"/>
              <w:marBottom w:val="0"/>
              <w:divBdr>
                <w:top w:val="none" w:sz="0" w:space="0" w:color="auto"/>
                <w:left w:val="none" w:sz="0" w:space="0" w:color="auto"/>
                <w:bottom w:val="none" w:sz="0" w:space="0" w:color="auto"/>
                <w:right w:val="none" w:sz="0" w:space="0" w:color="auto"/>
              </w:divBdr>
              <w:divsChild>
                <w:div w:id="3273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29944">
      <w:bodyDiv w:val="1"/>
      <w:marLeft w:val="0"/>
      <w:marRight w:val="0"/>
      <w:marTop w:val="0"/>
      <w:marBottom w:val="0"/>
      <w:divBdr>
        <w:top w:val="none" w:sz="0" w:space="0" w:color="auto"/>
        <w:left w:val="none" w:sz="0" w:space="0" w:color="auto"/>
        <w:bottom w:val="none" w:sz="0" w:space="0" w:color="auto"/>
        <w:right w:val="none" w:sz="0" w:space="0" w:color="auto"/>
      </w:divBdr>
    </w:div>
    <w:div w:id="1548641309">
      <w:bodyDiv w:val="1"/>
      <w:marLeft w:val="0"/>
      <w:marRight w:val="0"/>
      <w:marTop w:val="0"/>
      <w:marBottom w:val="0"/>
      <w:divBdr>
        <w:top w:val="none" w:sz="0" w:space="0" w:color="auto"/>
        <w:left w:val="none" w:sz="0" w:space="0" w:color="auto"/>
        <w:bottom w:val="none" w:sz="0" w:space="0" w:color="auto"/>
        <w:right w:val="none" w:sz="0" w:space="0" w:color="auto"/>
      </w:divBdr>
      <w:divsChild>
        <w:div w:id="1001930325">
          <w:marLeft w:val="0"/>
          <w:marRight w:val="0"/>
          <w:marTop w:val="0"/>
          <w:marBottom w:val="0"/>
          <w:divBdr>
            <w:top w:val="none" w:sz="0" w:space="0" w:color="auto"/>
            <w:left w:val="none" w:sz="0" w:space="0" w:color="auto"/>
            <w:bottom w:val="none" w:sz="0" w:space="0" w:color="auto"/>
            <w:right w:val="none" w:sz="0" w:space="0" w:color="auto"/>
          </w:divBdr>
          <w:divsChild>
            <w:div w:id="1626501029">
              <w:marLeft w:val="0"/>
              <w:marRight w:val="0"/>
              <w:marTop w:val="0"/>
              <w:marBottom w:val="0"/>
              <w:divBdr>
                <w:top w:val="none" w:sz="0" w:space="0" w:color="auto"/>
                <w:left w:val="none" w:sz="0" w:space="0" w:color="auto"/>
                <w:bottom w:val="none" w:sz="0" w:space="0" w:color="auto"/>
                <w:right w:val="none" w:sz="0" w:space="0" w:color="auto"/>
              </w:divBdr>
              <w:divsChild>
                <w:div w:id="10755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BB33822E2D4040BB5886D83DD2790A" ma:contentTypeVersion="11" ma:contentTypeDescription="Create a new document." ma:contentTypeScope="" ma:versionID="54b47df19c3bcc20efb70ead74a2270f">
  <xsd:schema xmlns:xsd="http://www.w3.org/2001/XMLSchema" xmlns:xs="http://www.w3.org/2001/XMLSchema" xmlns:p="http://schemas.microsoft.com/office/2006/metadata/properties" xmlns:ns2="c0e3ff1b-0a52-4898-951e-9a7425eea3c4" xmlns:ns3="f78a76d0-267c-467c-be72-85ecd3590d75" targetNamespace="http://schemas.microsoft.com/office/2006/metadata/properties" ma:root="true" ma:fieldsID="1e4fa163d39141f4f6999fa869a58672" ns2:_="" ns3:_="">
    <xsd:import namespace="c0e3ff1b-0a52-4898-951e-9a7425eea3c4"/>
    <xsd:import namespace="f78a76d0-267c-467c-be72-85ecd3590d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3ff1b-0a52-4898-951e-9a7425eea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8a76d0-267c-467c-be72-85ecd3590d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050C44-6DF7-49A5-99C8-E1BA67ABA0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E680A7-B45E-40C5-83A1-5A8D9A216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3ff1b-0a52-4898-951e-9a7425eea3c4"/>
    <ds:schemaRef ds:uri="f78a76d0-267c-467c-be72-85ecd3590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85D4AF-552C-4010-A197-8415B09F9B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Robinson</dc:creator>
  <cp:keywords/>
  <dc:description/>
  <cp:lastModifiedBy>K MCGINN</cp:lastModifiedBy>
  <cp:revision>2</cp:revision>
  <cp:lastPrinted>2021-01-25T11:38:00Z</cp:lastPrinted>
  <dcterms:created xsi:type="dcterms:W3CDTF">2021-01-25T16:15:00Z</dcterms:created>
  <dcterms:modified xsi:type="dcterms:W3CDTF">2021-01-25T16:15:00Z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0x01010039BB33822E2D4040BB5886D83DD2790A</vt:lpwstr>
  </property>
</Properties>
</file>